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F9B8FD8" w14:textId="111616B2" w:rsidR="002F5E83" w:rsidRDefault="00163CE2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>
        <w:rPr>
          <w:rFonts w:ascii="Verdana" w:eastAsia="Arial" w:hAnsi="Verdana" w:cs="Arial"/>
          <w:b/>
          <w:u w:val="single"/>
        </w:rPr>
        <w:t>ANEXO II-1</w:t>
      </w:r>
    </w:p>
    <w:p w14:paraId="1DEA40AA" w14:textId="77777777" w:rsidR="002F5E83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>
        <w:rPr>
          <w:rFonts w:ascii="Verdana" w:eastAsia="Arial" w:hAnsi="Verdana" w:cs="Arial"/>
          <w:b/>
          <w:u w:val="single"/>
        </w:rPr>
        <w:t>ESTUDO TÉCNICO PRELIMINAR 38/2025</w:t>
      </w:r>
    </w:p>
    <w:p w14:paraId="3EBF8283" w14:textId="77777777" w:rsidR="002F5E83" w:rsidRDefault="002F5E83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53FEC3BD" w14:textId="77777777" w:rsidR="002F5E83" w:rsidRDefault="002F5E83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</w:p>
    <w:p w14:paraId="6FA815EE" w14:textId="77777777" w:rsidR="002F5E83" w:rsidRDefault="00000000">
      <w:pPr>
        <w:tabs>
          <w:tab w:val="left" w:pos="3390"/>
          <w:tab w:val="center" w:pos="5032"/>
        </w:tabs>
        <w:rPr>
          <w:rFonts w:ascii="Verdana" w:hAnsi="Verdana"/>
        </w:rPr>
      </w:pPr>
      <w:r>
        <w:rPr>
          <w:rFonts w:ascii="Verdana" w:eastAsia="Arial" w:hAnsi="Verdana" w:cs="Arial"/>
          <w:b/>
        </w:rPr>
        <w:t>1. INFORMAÇÕES BÁSICAS</w:t>
      </w:r>
    </w:p>
    <w:p w14:paraId="55065EFB" w14:textId="2C1EC23A" w:rsidR="002F5E83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163CE2">
        <w:rPr>
          <w:rFonts w:ascii="Verdana" w:eastAsia="Arial" w:hAnsi="Verdana" w:cs="Arial"/>
          <w:b/>
          <w:sz w:val="20"/>
          <w:szCs w:val="20"/>
        </w:rPr>
        <w:t>005413</w:t>
      </w:r>
      <w:r>
        <w:rPr>
          <w:rFonts w:ascii="Verdana" w:eastAsia="Arial" w:hAnsi="Verdana" w:cs="Arial"/>
          <w:b/>
          <w:sz w:val="20"/>
          <w:szCs w:val="20"/>
        </w:rPr>
        <w:t xml:space="preserve">/2025. </w:t>
      </w:r>
    </w:p>
    <w:p w14:paraId="70769EF8" w14:textId="77777777" w:rsidR="002F5E83" w:rsidRDefault="002F5E83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11BD7D7E" w14:textId="77777777" w:rsidR="002F5E83" w:rsidRDefault="002F5E83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2D8405BE" w14:textId="77777777" w:rsidR="002F5E83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  <w:lang w:eastAsia="pt-BR"/>
        </w:rPr>
        <w:t>AQUISIÇÃO DE 3.500 KITS DE CESTA BÁSICAS DE ALIMENTOS, A SEREM OFERTADOS ÀS FAMÍLIAS OU INDIVÍDUOS EM VULNERABILIDADE SOCIAL</w:t>
      </w:r>
      <w:r>
        <w:rPr>
          <w:rFonts w:ascii="Verdana" w:eastAsia="Arial" w:hAnsi="Verdana" w:cs="Arial"/>
          <w:b/>
          <w:bCs/>
          <w:color w:val="000000"/>
          <w:sz w:val="20"/>
          <w:szCs w:val="20"/>
        </w:rPr>
        <w:t xml:space="preserve"> </w:t>
      </w:r>
    </w:p>
    <w:p w14:paraId="3CDD21FD" w14:textId="77777777" w:rsidR="002F5E83" w:rsidRDefault="002F5E83">
      <w:pPr>
        <w:pStyle w:val="PargrafodaLista"/>
        <w:tabs>
          <w:tab w:val="left" w:pos="3390"/>
          <w:tab w:val="center" w:pos="5032"/>
        </w:tabs>
        <w:spacing w:after="0" w:line="240" w:lineRule="auto"/>
        <w:ind w:left="390"/>
        <w:contextualSpacing/>
        <w:rPr>
          <w:rFonts w:ascii="Verdana" w:eastAsia="Arial" w:hAnsi="Verdana" w:cs="Arial"/>
          <w:sz w:val="20"/>
          <w:szCs w:val="20"/>
        </w:rPr>
      </w:pPr>
    </w:p>
    <w:p w14:paraId="0A6DCA32" w14:textId="77777777" w:rsidR="002F5E83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30F28721" w14:textId="77777777" w:rsidR="002F5E83" w:rsidRDefault="002F5E83">
      <w:pPr>
        <w:jc w:val="both"/>
        <w:rPr>
          <w:rFonts w:ascii="Verdana" w:hAnsi="Verdana" w:cs="Arial"/>
        </w:rPr>
      </w:pPr>
    </w:p>
    <w:p w14:paraId="6336C1D8" w14:textId="77777777" w:rsidR="002F5E83" w:rsidRDefault="002F5E83">
      <w:pPr>
        <w:jc w:val="both"/>
        <w:rPr>
          <w:rFonts w:ascii="Verdana" w:hAnsi="Verdana" w:cs="Arial"/>
          <w:b/>
        </w:rPr>
      </w:pPr>
    </w:p>
    <w:p w14:paraId="46B778E6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2. LOCAL DA ENTREGA</w:t>
      </w:r>
    </w:p>
    <w:p w14:paraId="07A5EBF2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eastAsia="NSimSun" w:hAnsi="Verdana" w:cs="Arial"/>
          <w:b/>
          <w:lang w:bidi="hi-IN"/>
        </w:rPr>
        <w:t xml:space="preserve">Departamento de Almoxarifado Central </w:t>
      </w:r>
    </w:p>
    <w:p w14:paraId="035954F8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eastAsia="NSimSun" w:hAnsi="Verdana" w:cs="Arial"/>
          <w:b/>
          <w:lang w:bidi="hi-IN"/>
        </w:rPr>
        <w:t>Praça Vicente Glazar, 159 – Bairro Glória</w:t>
      </w:r>
    </w:p>
    <w:p w14:paraId="151D6E76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eastAsia="NSimSun" w:hAnsi="Verdana" w:cs="Arial"/>
          <w:b/>
          <w:lang w:bidi="hi-IN"/>
        </w:rPr>
        <w:t>São Gabriel da Palha/ES</w:t>
      </w:r>
    </w:p>
    <w:p w14:paraId="25235978" w14:textId="77777777" w:rsidR="002F5E83" w:rsidRDefault="00000000">
      <w:pPr>
        <w:widowControl w:val="0"/>
        <w:jc w:val="both"/>
        <w:rPr>
          <w:rFonts w:ascii="Verdana" w:hAnsi="Verdana"/>
        </w:rPr>
      </w:pPr>
      <w:r>
        <w:rPr>
          <w:rFonts w:ascii="Verdana" w:eastAsia="NSimSun" w:hAnsi="Verdana" w:cs="Arial"/>
          <w:b/>
          <w:lang w:bidi="hi-IN"/>
        </w:rPr>
        <w:t>CEP: 29.780-000</w:t>
      </w:r>
    </w:p>
    <w:p w14:paraId="582C17B3" w14:textId="77777777" w:rsidR="002F5E83" w:rsidRDefault="002F5E83">
      <w:pPr>
        <w:jc w:val="both"/>
        <w:rPr>
          <w:rFonts w:ascii="Verdana" w:hAnsi="Verdana" w:cs="Arial"/>
          <w:b/>
        </w:rPr>
      </w:pPr>
    </w:p>
    <w:p w14:paraId="2E961654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3. CONTATO</w:t>
      </w:r>
    </w:p>
    <w:p w14:paraId="4EE3685C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Tel: </w:t>
      </w:r>
      <w:r>
        <w:rPr>
          <w:rFonts w:ascii="Verdana" w:hAnsi="Verdana" w:cs="Arial"/>
        </w:rPr>
        <w:t>27 99975-6571</w:t>
      </w:r>
    </w:p>
    <w:p w14:paraId="05277515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Email: </w:t>
      </w:r>
      <w:r>
        <w:rPr>
          <w:rFonts w:ascii="Verdana" w:hAnsi="Verdana" w:cs="Arial"/>
        </w:rPr>
        <w:t>assistenciasgp@gmail.com</w:t>
      </w:r>
    </w:p>
    <w:p w14:paraId="55C34A12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Responsável: </w:t>
      </w:r>
      <w:r>
        <w:rPr>
          <w:rFonts w:ascii="Verdana" w:hAnsi="Verdana" w:cs="Arial"/>
        </w:rPr>
        <w:t>Secretaria Municipal de Assistência, Desenvolvimento Social e Família</w:t>
      </w:r>
      <w:r>
        <w:rPr>
          <w:rFonts w:ascii="Verdana" w:hAnsi="Verdana" w:cs="Arial"/>
          <w:b/>
        </w:rPr>
        <w:t xml:space="preserve"> </w:t>
      </w:r>
    </w:p>
    <w:p w14:paraId="3FFD6B28" w14:textId="77777777" w:rsidR="002F5E83" w:rsidRDefault="002F5E83">
      <w:pPr>
        <w:jc w:val="both"/>
        <w:rPr>
          <w:rFonts w:ascii="Verdana" w:hAnsi="Verdana" w:cs="Arial"/>
          <w:b/>
        </w:rPr>
      </w:pPr>
    </w:p>
    <w:p w14:paraId="7804B678" w14:textId="77777777" w:rsidR="002F5E83" w:rsidRDefault="00000000">
      <w:pPr>
        <w:shd w:val="clear" w:color="auto" w:fill="FFFFFF"/>
        <w:jc w:val="both"/>
        <w:textAlignment w:val="baseline"/>
        <w:rPr>
          <w:rFonts w:ascii="Verdana" w:hAnsi="Verdana"/>
        </w:rPr>
      </w:pPr>
      <w:r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67D90ABC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 xml:space="preserve">4.1. </w:t>
      </w:r>
      <w:r>
        <w:rPr>
          <w:rFonts w:ascii="Verdana" w:eastAsia="Arial" w:hAnsi="Verdana" w:cs="Arial"/>
        </w:rPr>
        <w:t>A contratação pretendida tem consonância com o planejamento estratégico desta Secretaria, uma vez que consta na sua programação orçamentária e financeira anual.</w:t>
      </w:r>
    </w:p>
    <w:p w14:paraId="0C7DB2EE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  <w:color w:val="000000"/>
        </w:rPr>
        <w:t>4.2.</w:t>
      </w:r>
      <w:r>
        <w:rPr>
          <w:rFonts w:ascii="Verdana" w:eastAsia="Arial" w:hAnsi="Verdana" w:cs="Arial"/>
          <w:color w:val="000000"/>
        </w:rPr>
        <w:t xml:space="preserve"> Foi produzido documento de formalização de demanda, sob o número 038/2025, que contempla a aquisição.</w:t>
      </w:r>
    </w:p>
    <w:p w14:paraId="4D4605C3" w14:textId="77777777" w:rsidR="002F5E83" w:rsidRDefault="002F5E83">
      <w:pPr>
        <w:jc w:val="both"/>
        <w:rPr>
          <w:rFonts w:ascii="Verdana" w:hAnsi="Verdana" w:cs="Arial"/>
          <w:b/>
        </w:rPr>
      </w:pPr>
    </w:p>
    <w:p w14:paraId="1257F79D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5. DESCRIÇÃO DA NECESSIDADE</w:t>
      </w:r>
    </w:p>
    <w:p w14:paraId="53C2F97B" w14:textId="77777777" w:rsidR="002F5E83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5.1. </w:t>
      </w:r>
      <w:r>
        <w:rPr>
          <w:rFonts w:ascii="Verdana" w:hAnsi="Verdana"/>
          <w:sz w:val="20"/>
          <w:szCs w:val="20"/>
        </w:rPr>
        <w:t>Contratação de empresa especializada, por meio de licitação, para registro de preços de 3.500 kits de cestas básicas de alimentos por um período de 12 meses a serem ofertadas às famílias ou indivíduos em situação de vulnerabilidade social;</w:t>
      </w:r>
    </w:p>
    <w:p w14:paraId="79E9CD67" w14:textId="77777777" w:rsidR="002F5E83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5.2. </w:t>
      </w:r>
      <w:r>
        <w:rPr>
          <w:rFonts w:ascii="Verdana" w:hAnsi="Verdana" w:cs="Arial"/>
          <w:sz w:val="20"/>
          <w:szCs w:val="20"/>
        </w:rPr>
        <w:t>O benefício eventual consiste n</w:t>
      </w:r>
      <w:r>
        <w:rPr>
          <w:rFonts w:ascii="Verdana" w:hAnsi="Verdana" w:cs="Arial"/>
          <w:color w:val="040C28"/>
          <w:sz w:val="20"/>
          <w:szCs w:val="20"/>
        </w:rPr>
        <w:t>o atendimento imediato de necessidades humanas básicas decorrentes de contingências sociais, ou seja, situações inesperadas</w:t>
      </w:r>
      <w:r>
        <w:rPr>
          <w:rFonts w:ascii="Verdana" w:hAnsi="Verdana" w:cs="Arial"/>
          <w:color w:val="202124"/>
          <w:sz w:val="20"/>
          <w:szCs w:val="20"/>
        </w:rPr>
        <w:t>. Este benefício é ofertado pelo município nas situações de nascimento, morte, vulnerabilidade temporária e de calamidade pública</w:t>
      </w:r>
      <w:r>
        <w:rPr>
          <w:rFonts w:ascii="Verdana" w:hAnsi="Verdana" w:cs="Arial"/>
          <w:sz w:val="20"/>
          <w:szCs w:val="20"/>
        </w:rPr>
        <w:t>;</w:t>
      </w:r>
    </w:p>
    <w:p w14:paraId="1979F3F0" w14:textId="77777777" w:rsidR="002F5E83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5.3. </w:t>
      </w:r>
      <w:r>
        <w:rPr>
          <w:rFonts w:ascii="Verdana" w:hAnsi="Verdana" w:cs="Arial"/>
          <w:sz w:val="20"/>
          <w:szCs w:val="20"/>
        </w:rPr>
        <w:t>A oferta de cesta básica de alimentos consiste em um dos benefícios eventuais da Política de Assistência Social e visa mitigar o risco humano mais básico que é a fome.</w:t>
      </w:r>
      <w:r>
        <w:rPr>
          <w:rFonts w:ascii="Verdana" w:hAnsi="Verdana" w:cs="Arial"/>
          <w:b/>
          <w:bCs/>
          <w:sz w:val="20"/>
          <w:szCs w:val="20"/>
        </w:rPr>
        <w:t xml:space="preserve"> </w:t>
      </w:r>
    </w:p>
    <w:p w14:paraId="768FFA0D" w14:textId="77777777" w:rsidR="002F5E83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5.4.</w:t>
      </w:r>
      <w:r>
        <w:rPr>
          <w:rFonts w:ascii="Verdana" w:hAnsi="Verdana" w:cs="Arial"/>
          <w:sz w:val="20"/>
          <w:szCs w:val="20"/>
        </w:rPr>
        <w:t xml:space="preserve"> As famílias e indivíduos beneficiados passam por processo de atendimento com escuta especializada do Técnico de Serviço Social e posterior acompanhamento familiar pela equipe responsável. O município de São Gabriel da Palha possui média mensal de beneficiados em torno de 120 famílias/indivíduos. </w:t>
      </w:r>
      <w:r>
        <w:rPr>
          <w:rFonts w:ascii="Verdana" w:hAnsi="Verdana" w:cs="Arial"/>
          <w:b/>
          <w:bCs/>
          <w:sz w:val="20"/>
          <w:szCs w:val="20"/>
        </w:rPr>
        <w:t xml:space="preserve"> </w:t>
      </w:r>
    </w:p>
    <w:p w14:paraId="0C78C9F3" w14:textId="77777777" w:rsidR="002F5E83" w:rsidRDefault="002F5E83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10E82142" w14:textId="77777777" w:rsidR="002F5E83" w:rsidRDefault="00000000">
      <w:pPr>
        <w:rPr>
          <w:rFonts w:ascii="Verdana" w:hAnsi="Verdana"/>
        </w:rPr>
      </w:pPr>
      <w:r>
        <w:rPr>
          <w:rFonts w:ascii="Verdana" w:hAnsi="Verdana" w:cs="Arial"/>
          <w:b/>
          <w:iCs/>
        </w:rPr>
        <w:t>6. ÁREA REQUISITANTE</w:t>
      </w:r>
    </w:p>
    <w:p w14:paraId="34509A5F" w14:textId="77777777" w:rsidR="002F5E83" w:rsidRDefault="00000000">
      <w:pPr>
        <w:rPr>
          <w:rFonts w:ascii="Verdana" w:hAnsi="Verdana"/>
        </w:rPr>
      </w:pPr>
      <w:r>
        <w:rPr>
          <w:rFonts w:ascii="Verdana" w:eastAsia="Arial" w:hAnsi="Verdana" w:cs="Arial"/>
        </w:rPr>
        <w:t>Secretaria Municipal de Assistência, Desenvolvimento Social e Família</w:t>
      </w:r>
    </w:p>
    <w:p w14:paraId="133F0D99" w14:textId="77777777" w:rsidR="002F5E83" w:rsidRDefault="002F5E83">
      <w:pPr>
        <w:rPr>
          <w:rFonts w:ascii="Verdana" w:eastAsia="Arial" w:hAnsi="Verdana" w:cs="Arial"/>
        </w:rPr>
      </w:pPr>
    </w:p>
    <w:p w14:paraId="74F96D50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>7. DESCRIÇÃO DOS REQUISITOS DA CONTRATAÇÃO</w:t>
      </w:r>
    </w:p>
    <w:p w14:paraId="1FE381E3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7.1. </w:t>
      </w:r>
      <w:r>
        <w:rPr>
          <w:rFonts w:ascii="Verdana" w:hAnsi="Verdana" w:cs="Arial"/>
        </w:rPr>
        <w:t xml:space="preserve">Na execução </w:t>
      </w:r>
      <w:r>
        <w:rPr>
          <w:rFonts w:ascii="Verdana" w:hAnsi="Verdana" w:cs="Arial"/>
          <w:color w:val="000000"/>
        </w:rPr>
        <w:t>entrega</w:t>
      </w:r>
      <w:r>
        <w:rPr>
          <w:rFonts w:ascii="Verdana" w:hAnsi="Verdana" w:cs="Arial"/>
        </w:rPr>
        <w:t>, a CONTRATADA deve:</w:t>
      </w:r>
    </w:p>
    <w:p w14:paraId="75FAA3A0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 xml:space="preserve">7.1. </w:t>
      </w:r>
      <w:r>
        <w:rPr>
          <w:rFonts w:ascii="Verdana" w:eastAsia="Arial" w:hAnsi="Verdana" w:cs="Arial"/>
        </w:rPr>
        <w:t xml:space="preserve">Se submeter às regras do Edital de registro de preços com assinatura de ata de registro de preços com validade de 12 meses para aquela que oferecer </w:t>
      </w:r>
      <w:r>
        <w:rPr>
          <w:rFonts w:ascii="Verdana" w:eastAsia="Arial" w:hAnsi="Verdana" w:cs="Arial"/>
          <w:b/>
          <w:bCs/>
        </w:rPr>
        <w:t>menor preço kit</w:t>
      </w:r>
      <w:r>
        <w:rPr>
          <w:rFonts w:ascii="Verdana" w:eastAsia="Arial" w:hAnsi="Verdana" w:cs="Arial"/>
        </w:rPr>
        <w:t>, oferecendo produtos de qualidade, conforme especificado na solicitação de compras em anexo.</w:t>
      </w:r>
    </w:p>
    <w:p w14:paraId="2B6419E0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lastRenderedPageBreak/>
        <w:t>7.2.</w:t>
      </w:r>
      <w:r>
        <w:rPr>
          <w:rFonts w:ascii="Verdana" w:eastAsia="Arial" w:hAnsi="Verdana" w:cs="Arial"/>
        </w:rPr>
        <w:t xml:space="preserve"> A empresa detentora da ata registrará o preço por 12 meses, podendo ou não a Secretaria requisitar a entrega dos produtos, dependendo da demanda de atendimento efetuada pelo CRAS;</w:t>
      </w:r>
    </w:p>
    <w:p w14:paraId="3A417DD1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 xml:space="preserve">7.3. </w:t>
      </w:r>
      <w:r>
        <w:rPr>
          <w:rFonts w:ascii="Verdana" w:eastAsia="Arial" w:hAnsi="Verdana" w:cs="Arial"/>
        </w:rPr>
        <w:t>A empresa deverá entregar o kit montado, acondicionado em embalagem plástica que suporte o peso dos produtos.</w:t>
      </w:r>
    </w:p>
    <w:p w14:paraId="7D8493CA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>7.4.</w:t>
      </w:r>
      <w:r>
        <w:rPr>
          <w:rFonts w:ascii="Verdana" w:eastAsia="Arial" w:hAnsi="Verdana" w:cs="Arial"/>
        </w:rPr>
        <w:t xml:space="preserve"> Os produtos devem ser entregues respeitando a validade mínima de 06 meses antes do vencimento;</w:t>
      </w:r>
    </w:p>
    <w:p w14:paraId="6226968E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 xml:space="preserve">7.5. </w:t>
      </w:r>
      <w:r>
        <w:rPr>
          <w:rFonts w:ascii="Verdana" w:eastAsia="Arial" w:hAnsi="Verdana" w:cs="Arial"/>
        </w:rPr>
        <w:t>Cada kit deverá conter os itens especificados abaixo:</w:t>
      </w:r>
    </w:p>
    <w:p w14:paraId="7D6AAE42" w14:textId="77777777" w:rsidR="002F5E83" w:rsidRDefault="002F5E83">
      <w:pPr>
        <w:jc w:val="both"/>
        <w:rPr>
          <w:rFonts w:ascii="Verdana" w:eastAsia="Arial" w:hAnsi="Verdana" w:cs="Arial"/>
        </w:rPr>
      </w:pPr>
    </w:p>
    <w:p w14:paraId="00AC10AB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  <w:u w:val="single"/>
        </w:rPr>
        <w:t>COMPOSIÇÃO DO KIT</w:t>
      </w:r>
    </w:p>
    <w:p w14:paraId="640818CE" w14:textId="77777777" w:rsidR="002F5E83" w:rsidRDefault="002F5E83">
      <w:pPr>
        <w:jc w:val="both"/>
        <w:rPr>
          <w:rFonts w:ascii="Verdana" w:eastAsia="Arial" w:hAnsi="Verdana" w:cs="Arial"/>
        </w:rPr>
      </w:pPr>
    </w:p>
    <w:tbl>
      <w:tblPr>
        <w:tblpPr w:leftFromText="141" w:rightFromText="141" w:vertAnchor="text" w:horzAnchor="margin" w:tblpX="5" w:tblpY="-65"/>
        <w:tblW w:w="7750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1412"/>
        <w:gridCol w:w="2852"/>
        <w:gridCol w:w="3486"/>
      </w:tblGrid>
      <w:tr w:rsidR="002F5E83" w14:paraId="568811BE" w14:textId="77777777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AC88E1" w14:textId="77777777" w:rsidR="002F5E83" w:rsidRDefault="00000000">
            <w:pPr>
              <w:widowControl w:val="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QUANTID.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0BF036" w14:textId="77777777" w:rsidR="002F5E83" w:rsidRDefault="00000000">
            <w:pPr>
              <w:widowControl w:val="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Unidade 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B249A" w14:textId="77777777" w:rsidR="002F5E83" w:rsidRDefault="00000000">
            <w:pPr>
              <w:widowControl w:val="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ESPECIFICAÇÃO</w:t>
            </w:r>
          </w:p>
        </w:tc>
      </w:tr>
      <w:tr w:rsidR="002F5E83" w14:paraId="7788D463" w14:textId="77777777"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</w:tcPr>
          <w:p w14:paraId="3D1D9225" w14:textId="77777777" w:rsidR="002F5E83" w:rsidRDefault="00000000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</w:tcBorders>
          </w:tcPr>
          <w:p w14:paraId="327C7367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Pac</w:t>
            </w:r>
          </w:p>
        </w:tc>
        <w:tc>
          <w:tcPr>
            <w:tcW w:w="3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07B6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arroz de 05 kg</w:t>
            </w:r>
          </w:p>
        </w:tc>
      </w:tr>
      <w:tr w:rsidR="002F5E83" w14:paraId="448818AA" w14:textId="77777777"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</w:tcPr>
          <w:p w14:paraId="5748E328" w14:textId="77777777" w:rsidR="002F5E83" w:rsidRDefault="00000000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</w:tcBorders>
          </w:tcPr>
          <w:p w14:paraId="223F65DA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Pac</w:t>
            </w:r>
          </w:p>
        </w:tc>
        <w:tc>
          <w:tcPr>
            <w:tcW w:w="3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31A62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açúcar de 02 kg</w:t>
            </w:r>
          </w:p>
        </w:tc>
      </w:tr>
      <w:tr w:rsidR="002F5E83" w14:paraId="24777711" w14:textId="77777777"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</w:tcPr>
          <w:p w14:paraId="3426FD5D" w14:textId="77777777" w:rsidR="002F5E83" w:rsidRDefault="00000000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</w:tcBorders>
          </w:tcPr>
          <w:p w14:paraId="56D296D3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Pac</w:t>
            </w:r>
          </w:p>
        </w:tc>
        <w:tc>
          <w:tcPr>
            <w:tcW w:w="3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105C6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feijão de 01 kg</w:t>
            </w:r>
          </w:p>
        </w:tc>
      </w:tr>
      <w:tr w:rsidR="002F5E83" w14:paraId="45960091" w14:textId="77777777"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</w:tcPr>
          <w:p w14:paraId="161F7D80" w14:textId="77777777" w:rsidR="002F5E83" w:rsidRDefault="00000000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</w:tcBorders>
          </w:tcPr>
          <w:p w14:paraId="511E656D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Pac</w:t>
            </w:r>
          </w:p>
        </w:tc>
        <w:tc>
          <w:tcPr>
            <w:tcW w:w="3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5DCD8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Pó de café de 250g</w:t>
            </w:r>
          </w:p>
        </w:tc>
      </w:tr>
      <w:tr w:rsidR="002F5E83" w14:paraId="18327143" w14:textId="77777777"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</w:tcPr>
          <w:p w14:paraId="26A09A10" w14:textId="77777777" w:rsidR="002F5E83" w:rsidRDefault="00000000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</w:tcBorders>
          </w:tcPr>
          <w:p w14:paraId="7A43140D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Pac</w:t>
            </w:r>
          </w:p>
        </w:tc>
        <w:tc>
          <w:tcPr>
            <w:tcW w:w="3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5386C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farinha de mandioca de 01 kg</w:t>
            </w:r>
          </w:p>
        </w:tc>
      </w:tr>
      <w:tr w:rsidR="002F5E83" w14:paraId="35663C1E" w14:textId="77777777"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</w:tcPr>
          <w:p w14:paraId="622FCBB7" w14:textId="77777777" w:rsidR="002F5E83" w:rsidRDefault="00000000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</w:tcBorders>
          </w:tcPr>
          <w:p w14:paraId="5EA7040B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Pac</w:t>
            </w:r>
          </w:p>
        </w:tc>
        <w:tc>
          <w:tcPr>
            <w:tcW w:w="3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0EA9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canjiquinha de 01 kg</w:t>
            </w:r>
          </w:p>
        </w:tc>
      </w:tr>
      <w:tr w:rsidR="002F5E83" w14:paraId="0DAE6AA2" w14:textId="77777777"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</w:tcPr>
          <w:p w14:paraId="2E1D12C2" w14:textId="77777777" w:rsidR="002F5E83" w:rsidRDefault="00000000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</w:tcBorders>
          </w:tcPr>
          <w:p w14:paraId="2C65575F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Pac</w:t>
            </w:r>
          </w:p>
        </w:tc>
        <w:tc>
          <w:tcPr>
            <w:tcW w:w="3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5A882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fubá de milho de 01 kg</w:t>
            </w:r>
          </w:p>
        </w:tc>
      </w:tr>
      <w:tr w:rsidR="002F5E83" w14:paraId="657E261B" w14:textId="77777777"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</w:tcPr>
          <w:p w14:paraId="773D6F70" w14:textId="77777777" w:rsidR="002F5E83" w:rsidRDefault="00000000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</w:tcBorders>
          </w:tcPr>
          <w:p w14:paraId="0AE90A6F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Pac</w:t>
            </w:r>
          </w:p>
        </w:tc>
        <w:tc>
          <w:tcPr>
            <w:tcW w:w="3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09C9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macarrão espaguete de 500g</w:t>
            </w:r>
          </w:p>
        </w:tc>
      </w:tr>
      <w:tr w:rsidR="002F5E83" w14:paraId="5B9DA356" w14:textId="77777777"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</w:tcPr>
          <w:p w14:paraId="3388BB97" w14:textId="77777777" w:rsidR="002F5E83" w:rsidRDefault="00000000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</w:tcBorders>
          </w:tcPr>
          <w:p w14:paraId="1F916B45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Pac</w:t>
            </w:r>
          </w:p>
        </w:tc>
        <w:tc>
          <w:tcPr>
            <w:tcW w:w="3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D009F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 de 01 kg</w:t>
            </w:r>
          </w:p>
        </w:tc>
      </w:tr>
      <w:tr w:rsidR="002F5E83" w14:paraId="4114BDDF" w14:textId="77777777"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</w:tcPr>
          <w:p w14:paraId="498FF056" w14:textId="77777777" w:rsidR="002F5E83" w:rsidRDefault="00000000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</w:tcBorders>
          </w:tcPr>
          <w:p w14:paraId="3203E1C5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Pet</w:t>
            </w:r>
          </w:p>
        </w:tc>
        <w:tc>
          <w:tcPr>
            <w:tcW w:w="3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03D4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óleo de soja 900ml</w:t>
            </w:r>
          </w:p>
        </w:tc>
      </w:tr>
      <w:tr w:rsidR="002F5E83" w14:paraId="0D81E7FA" w14:textId="77777777"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</w:tcPr>
          <w:p w14:paraId="53C4F664" w14:textId="77777777" w:rsidR="002F5E83" w:rsidRDefault="00000000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</w:tcBorders>
          </w:tcPr>
          <w:p w14:paraId="462D4720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Pac</w:t>
            </w:r>
          </w:p>
        </w:tc>
        <w:tc>
          <w:tcPr>
            <w:tcW w:w="3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E6693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leite em pó de 400g</w:t>
            </w:r>
          </w:p>
        </w:tc>
      </w:tr>
      <w:tr w:rsidR="002F5E83" w14:paraId="4278F786" w14:textId="77777777"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</w:tcPr>
          <w:p w14:paraId="4BAD1BBD" w14:textId="77777777" w:rsidR="002F5E83" w:rsidRDefault="00000000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</w:tcBorders>
          </w:tcPr>
          <w:p w14:paraId="4B0E0B29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lata</w:t>
            </w:r>
          </w:p>
        </w:tc>
        <w:tc>
          <w:tcPr>
            <w:tcW w:w="3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EF424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sardinha em conserva de 130g</w:t>
            </w:r>
          </w:p>
        </w:tc>
      </w:tr>
      <w:tr w:rsidR="002F5E83" w14:paraId="08921870" w14:textId="77777777"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</w:tcPr>
          <w:p w14:paraId="35BC9FA1" w14:textId="77777777" w:rsidR="002F5E83" w:rsidRDefault="00000000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</w:tcBorders>
          </w:tcPr>
          <w:p w14:paraId="2044B610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Pac</w:t>
            </w:r>
          </w:p>
        </w:tc>
        <w:tc>
          <w:tcPr>
            <w:tcW w:w="3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93DBC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biscoito de sal de 360g</w:t>
            </w:r>
          </w:p>
        </w:tc>
      </w:tr>
      <w:tr w:rsidR="002F5E83" w14:paraId="5624F677" w14:textId="77777777"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</w:tcPr>
          <w:p w14:paraId="67C02A92" w14:textId="77777777" w:rsidR="002F5E83" w:rsidRDefault="00000000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</w:tcBorders>
          </w:tcPr>
          <w:p w14:paraId="522E117C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Pac</w:t>
            </w:r>
          </w:p>
        </w:tc>
        <w:tc>
          <w:tcPr>
            <w:tcW w:w="3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191D8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biscoito de doce de 360g</w:t>
            </w:r>
          </w:p>
        </w:tc>
      </w:tr>
      <w:tr w:rsidR="002F5E83" w14:paraId="73F6F4C4" w14:textId="77777777"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</w:tcPr>
          <w:p w14:paraId="63101BC1" w14:textId="77777777" w:rsidR="002F5E83" w:rsidRDefault="00000000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</w:tcBorders>
          </w:tcPr>
          <w:p w14:paraId="7C05A3DC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Pac</w:t>
            </w:r>
          </w:p>
        </w:tc>
        <w:tc>
          <w:tcPr>
            <w:tcW w:w="3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C2C93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achocolatado em pó 400gr</w:t>
            </w:r>
          </w:p>
        </w:tc>
      </w:tr>
      <w:tr w:rsidR="002F5E83" w14:paraId="497DC446" w14:textId="77777777"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</w:tcPr>
          <w:p w14:paraId="6418FCA9" w14:textId="77777777" w:rsidR="002F5E83" w:rsidRDefault="00000000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</w:tcBorders>
          </w:tcPr>
          <w:p w14:paraId="2DA1CA2B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Unid</w:t>
            </w:r>
          </w:p>
        </w:tc>
        <w:tc>
          <w:tcPr>
            <w:tcW w:w="3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5A73E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biscoito recheado 115gr</w:t>
            </w:r>
          </w:p>
        </w:tc>
      </w:tr>
      <w:tr w:rsidR="002F5E83" w14:paraId="3B9F61E2" w14:textId="77777777">
        <w:tc>
          <w:tcPr>
            <w:tcW w:w="1412" w:type="dxa"/>
            <w:tcBorders>
              <w:left w:val="single" w:sz="4" w:space="0" w:color="000000"/>
              <w:bottom w:val="single" w:sz="4" w:space="0" w:color="000000"/>
            </w:tcBorders>
          </w:tcPr>
          <w:p w14:paraId="78DF8798" w14:textId="77777777" w:rsidR="002F5E83" w:rsidRDefault="00000000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</w:tcBorders>
          </w:tcPr>
          <w:p w14:paraId="3261CE14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Pac</w:t>
            </w:r>
          </w:p>
        </w:tc>
        <w:tc>
          <w:tcPr>
            <w:tcW w:w="3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B927B" w14:textId="77777777" w:rsidR="002F5E83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mistura para bolo 400gr</w:t>
            </w:r>
          </w:p>
        </w:tc>
      </w:tr>
    </w:tbl>
    <w:p w14:paraId="6C7AF5D6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</w:rPr>
        <w:t xml:space="preserve"> </w:t>
      </w:r>
    </w:p>
    <w:p w14:paraId="443611AC" w14:textId="77777777" w:rsidR="002F5E83" w:rsidRDefault="002F5E83">
      <w:pPr>
        <w:jc w:val="both"/>
        <w:rPr>
          <w:rFonts w:ascii="Verdana" w:eastAsia="Arial" w:hAnsi="Verdana" w:cs="Arial"/>
        </w:rPr>
      </w:pPr>
    </w:p>
    <w:p w14:paraId="6950C1EF" w14:textId="77777777" w:rsidR="002F5E83" w:rsidRDefault="002F5E83">
      <w:pPr>
        <w:jc w:val="both"/>
        <w:rPr>
          <w:rFonts w:ascii="Verdana" w:eastAsia="Arial" w:hAnsi="Verdana" w:cs="Arial"/>
        </w:rPr>
      </w:pPr>
    </w:p>
    <w:p w14:paraId="5A2CCE7B" w14:textId="77777777" w:rsidR="002F5E83" w:rsidRDefault="002F5E83">
      <w:pPr>
        <w:jc w:val="both"/>
        <w:rPr>
          <w:rFonts w:ascii="Verdana" w:eastAsia="Arial" w:hAnsi="Verdana" w:cs="Arial"/>
          <w:b/>
          <w:bCs/>
        </w:rPr>
      </w:pPr>
    </w:p>
    <w:p w14:paraId="03FA2AAA" w14:textId="77777777" w:rsidR="002F5E83" w:rsidRDefault="002F5E83">
      <w:pPr>
        <w:jc w:val="both"/>
        <w:rPr>
          <w:rFonts w:ascii="Verdana" w:eastAsia="Arial" w:hAnsi="Verdana" w:cs="Arial"/>
          <w:b/>
          <w:bCs/>
        </w:rPr>
      </w:pPr>
    </w:p>
    <w:p w14:paraId="2F437767" w14:textId="77777777" w:rsidR="002F5E83" w:rsidRDefault="002F5E83">
      <w:pPr>
        <w:jc w:val="both"/>
        <w:rPr>
          <w:rFonts w:ascii="Verdana" w:eastAsia="Arial" w:hAnsi="Verdana" w:cs="Arial"/>
          <w:b/>
          <w:bCs/>
        </w:rPr>
      </w:pPr>
    </w:p>
    <w:p w14:paraId="4A48745F" w14:textId="77777777" w:rsidR="002F5E83" w:rsidRDefault="002F5E83">
      <w:pPr>
        <w:jc w:val="both"/>
        <w:rPr>
          <w:rFonts w:ascii="Verdana" w:eastAsia="Arial" w:hAnsi="Verdana" w:cs="Arial"/>
          <w:b/>
          <w:bCs/>
        </w:rPr>
      </w:pPr>
    </w:p>
    <w:p w14:paraId="58A54510" w14:textId="77777777" w:rsidR="002F5E83" w:rsidRDefault="002F5E83">
      <w:pPr>
        <w:jc w:val="both"/>
        <w:rPr>
          <w:rFonts w:ascii="Verdana" w:eastAsia="Arial" w:hAnsi="Verdana" w:cs="Arial"/>
          <w:b/>
          <w:bCs/>
        </w:rPr>
      </w:pPr>
    </w:p>
    <w:p w14:paraId="57576DDF" w14:textId="77777777" w:rsidR="002F5E83" w:rsidRDefault="002F5E83">
      <w:pPr>
        <w:jc w:val="both"/>
        <w:rPr>
          <w:rFonts w:ascii="Verdana" w:eastAsia="Arial" w:hAnsi="Verdana" w:cs="Arial"/>
          <w:b/>
          <w:bCs/>
        </w:rPr>
      </w:pPr>
    </w:p>
    <w:p w14:paraId="501EF5E7" w14:textId="77777777" w:rsidR="002F5E83" w:rsidRDefault="002F5E83">
      <w:pPr>
        <w:jc w:val="both"/>
        <w:rPr>
          <w:rFonts w:ascii="Verdana" w:eastAsia="Arial" w:hAnsi="Verdana" w:cs="Arial"/>
          <w:b/>
          <w:bCs/>
        </w:rPr>
      </w:pPr>
    </w:p>
    <w:p w14:paraId="4ECC7C5A" w14:textId="77777777" w:rsidR="002F5E83" w:rsidRDefault="002F5E83">
      <w:pPr>
        <w:jc w:val="both"/>
        <w:rPr>
          <w:rFonts w:ascii="Verdana" w:eastAsia="Arial" w:hAnsi="Verdana" w:cs="Arial"/>
          <w:b/>
          <w:bCs/>
        </w:rPr>
      </w:pPr>
    </w:p>
    <w:p w14:paraId="15CB75F2" w14:textId="77777777" w:rsidR="002F5E83" w:rsidRDefault="002F5E83">
      <w:pPr>
        <w:jc w:val="both"/>
        <w:rPr>
          <w:rFonts w:ascii="Verdana" w:eastAsia="Arial" w:hAnsi="Verdana" w:cs="Arial"/>
          <w:b/>
          <w:bCs/>
        </w:rPr>
      </w:pPr>
    </w:p>
    <w:p w14:paraId="397871F2" w14:textId="77777777" w:rsidR="002F5E83" w:rsidRDefault="002F5E83">
      <w:pPr>
        <w:jc w:val="both"/>
        <w:rPr>
          <w:rFonts w:ascii="Verdana" w:eastAsia="Arial" w:hAnsi="Verdana" w:cs="Arial"/>
          <w:b/>
          <w:bCs/>
        </w:rPr>
      </w:pPr>
    </w:p>
    <w:p w14:paraId="5CB8311F" w14:textId="77777777" w:rsidR="002F5E83" w:rsidRDefault="002F5E83">
      <w:pPr>
        <w:jc w:val="both"/>
        <w:rPr>
          <w:rFonts w:ascii="Verdana" w:eastAsia="Arial" w:hAnsi="Verdana" w:cs="Arial"/>
          <w:b/>
          <w:bCs/>
        </w:rPr>
      </w:pPr>
    </w:p>
    <w:p w14:paraId="214154CB" w14:textId="77777777" w:rsidR="002F5E83" w:rsidRDefault="002F5E83">
      <w:pPr>
        <w:jc w:val="both"/>
        <w:rPr>
          <w:rFonts w:ascii="Verdana" w:eastAsia="Arial" w:hAnsi="Verdana" w:cs="Arial"/>
          <w:b/>
          <w:bCs/>
        </w:rPr>
      </w:pPr>
    </w:p>
    <w:p w14:paraId="625EC41D" w14:textId="77777777" w:rsidR="002F5E83" w:rsidRDefault="002F5E83">
      <w:pPr>
        <w:jc w:val="both"/>
        <w:rPr>
          <w:rFonts w:ascii="Verdana" w:eastAsia="Arial" w:hAnsi="Verdana" w:cs="Arial"/>
          <w:b/>
          <w:bCs/>
        </w:rPr>
      </w:pPr>
    </w:p>
    <w:p w14:paraId="68967A9A" w14:textId="77777777" w:rsidR="002F5E83" w:rsidRDefault="002F5E83">
      <w:pPr>
        <w:jc w:val="both"/>
        <w:rPr>
          <w:rFonts w:ascii="Verdana" w:eastAsia="Arial" w:hAnsi="Verdana" w:cs="Arial"/>
          <w:b/>
          <w:bCs/>
        </w:rPr>
      </w:pPr>
    </w:p>
    <w:p w14:paraId="6FEA5FA0" w14:textId="77777777" w:rsidR="002F5E83" w:rsidRDefault="002F5E83">
      <w:pPr>
        <w:jc w:val="both"/>
        <w:rPr>
          <w:rFonts w:ascii="Verdana" w:eastAsia="Arial" w:hAnsi="Verdana" w:cs="Arial"/>
          <w:b/>
          <w:bCs/>
        </w:rPr>
      </w:pPr>
    </w:p>
    <w:p w14:paraId="0D637CBB" w14:textId="77777777" w:rsidR="002F5E83" w:rsidRDefault="002F5E83">
      <w:pPr>
        <w:jc w:val="both"/>
        <w:rPr>
          <w:rFonts w:ascii="Verdana" w:eastAsia="Arial" w:hAnsi="Verdana" w:cs="Arial"/>
          <w:b/>
          <w:bCs/>
        </w:rPr>
      </w:pPr>
    </w:p>
    <w:p w14:paraId="3CB4D24C" w14:textId="77777777" w:rsidR="002F5E83" w:rsidRDefault="002F5E83">
      <w:pPr>
        <w:jc w:val="both"/>
        <w:rPr>
          <w:rFonts w:ascii="Verdana" w:hAnsi="Verdana"/>
        </w:rPr>
      </w:pPr>
    </w:p>
    <w:p w14:paraId="7FF48892" w14:textId="77777777" w:rsidR="002F5E83" w:rsidRDefault="002F5E83">
      <w:pPr>
        <w:jc w:val="both"/>
        <w:rPr>
          <w:rFonts w:ascii="Verdana" w:hAnsi="Verdana"/>
        </w:rPr>
      </w:pPr>
    </w:p>
    <w:p w14:paraId="63283682" w14:textId="77777777" w:rsidR="002F5E83" w:rsidRDefault="002F5E83">
      <w:pPr>
        <w:jc w:val="both"/>
        <w:rPr>
          <w:rFonts w:ascii="Verdana" w:hAnsi="Verdana"/>
        </w:rPr>
      </w:pPr>
    </w:p>
    <w:p w14:paraId="18C0019B" w14:textId="77777777" w:rsidR="002F5E83" w:rsidRDefault="002F5E83">
      <w:pPr>
        <w:jc w:val="both"/>
        <w:rPr>
          <w:rFonts w:ascii="Verdana" w:hAnsi="Verdana"/>
        </w:rPr>
      </w:pPr>
    </w:p>
    <w:p w14:paraId="190A4BC3" w14:textId="77777777" w:rsidR="002F5E83" w:rsidRDefault="002F5E83">
      <w:pPr>
        <w:jc w:val="both"/>
        <w:rPr>
          <w:rFonts w:ascii="Verdana" w:hAnsi="Verdana"/>
        </w:rPr>
      </w:pPr>
    </w:p>
    <w:p w14:paraId="3B093103" w14:textId="77777777" w:rsidR="002F5E83" w:rsidRDefault="002F5E83">
      <w:pPr>
        <w:jc w:val="both"/>
        <w:rPr>
          <w:rFonts w:ascii="Verdana" w:hAnsi="Verdana"/>
        </w:rPr>
      </w:pPr>
    </w:p>
    <w:p w14:paraId="6AAA0A44" w14:textId="77777777" w:rsidR="002F5E83" w:rsidRDefault="002F5E83">
      <w:pPr>
        <w:jc w:val="both"/>
        <w:rPr>
          <w:rFonts w:ascii="Verdana" w:hAnsi="Verdana"/>
        </w:rPr>
      </w:pPr>
    </w:p>
    <w:p w14:paraId="1858CC2A" w14:textId="77777777" w:rsidR="002F5E83" w:rsidRDefault="002F5E83">
      <w:pPr>
        <w:jc w:val="both"/>
        <w:rPr>
          <w:rFonts w:ascii="Verdana" w:hAnsi="Verdana"/>
        </w:rPr>
      </w:pPr>
    </w:p>
    <w:p w14:paraId="219D2B98" w14:textId="77777777" w:rsidR="002F5E83" w:rsidRDefault="002F5E83">
      <w:pPr>
        <w:jc w:val="both"/>
        <w:rPr>
          <w:b/>
          <w:bCs/>
        </w:rPr>
      </w:pPr>
    </w:p>
    <w:p w14:paraId="259E32DF" w14:textId="77777777" w:rsidR="002F5E83" w:rsidRDefault="002F5E83">
      <w:pPr>
        <w:jc w:val="both"/>
        <w:rPr>
          <w:b/>
          <w:bCs/>
        </w:rPr>
      </w:pPr>
    </w:p>
    <w:p w14:paraId="411267E2" w14:textId="77777777" w:rsidR="002F5E83" w:rsidRDefault="002F5E83">
      <w:pPr>
        <w:jc w:val="both"/>
        <w:rPr>
          <w:b/>
          <w:bCs/>
        </w:rPr>
      </w:pPr>
    </w:p>
    <w:p w14:paraId="7A281EE4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7.2. Da qualificação técnica.</w:t>
      </w:r>
    </w:p>
    <w:p w14:paraId="70361034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7.2.1.</w:t>
      </w:r>
      <w:r>
        <w:rPr>
          <w:rFonts w:ascii="Verdana" w:hAnsi="Verdana"/>
        </w:rPr>
        <w:t xml:space="preserve"> </w:t>
      </w:r>
      <w:r>
        <w:rPr>
          <w:rFonts w:ascii="Verdana" w:hAnsi="Verdana"/>
          <w:color w:val="000000"/>
        </w:rPr>
        <w:t xml:space="preserve">A empresa fornecedora deve ter suas atividades correspondentes ao objeto da aquisição. </w:t>
      </w:r>
    </w:p>
    <w:p w14:paraId="65189300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 xml:space="preserve">7.2.2. </w:t>
      </w:r>
      <w:r>
        <w:rPr>
          <w:rFonts w:ascii="Verdana" w:eastAsia="Arial" w:hAnsi="Verdana" w:cs="Arial"/>
        </w:rPr>
        <w:t>Registro da pessoa jurídica (CONTRATADA) nos órgãos competentes e Conselho Regional da classe, se for o caso.</w:t>
      </w:r>
    </w:p>
    <w:p w14:paraId="7ACC476E" w14:textId="77777777" w:rsidR="002F5E83" w:rsidRDefault="002F5E83">
      <w:pPr>
        <w:jc w:val="both"/>
        <w:rPr>
          <w:rFonts w:ascii="Verdana" w:hAnsi="Verdana" w:cs="Arial"/>
          <w:color w:val="0000FF"/>
        </w:rPr>
      </w:pPr>
    </w:p>
    <w:p w14:paraId="09DD3E66" w14:textId="77777777" w:rsidR="002F5E83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8. ESTIMATIVA DAS QUANTIDADES A SEREM CONTRATADA</w:t>
      </w:r>
    </w:p>
    <w:p w14:paraId="07AF9737" w14:textId="77777777" w:rsidR="002F5E83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A relação da quantidade de kits necessários para contemplar a solução está </w:t>
      </w:r>
      <w:r>
        <w:rPr>
          <w:rFonts w:ascii="Verdana" w:hAnsi="Verdana" w:cs="Arial"/>
          <w:color w:val="000000"/>
        </w:rPr>
        <w:t xml:space="preserve">baseada no histórico de atendimento dos anos anteriores. </w:t>
      </w:r>
    </w:p>
    <w:p w14:paraId="7648C962" w14:textId="77777777" w:rsidR="002F5E83" w:rsidRDefault="002F5E83">
      <w:pPr>
        <w:suppressAutoHyphens w:val="0"/>
        <w:jc w:val="both"/>
        <w:rPr>
          <w:rFonts w:ascii="Verdana" w:hAnsi="Verdana" w:cs="Arial"/>
          <w:shd w:val="clear" w:color="auto" w:fill="FFFF00"/>
        </w:rPr>
      </w:pPr>
    </w:p>
    <w:tbl>
      <w:tblPr>
        <w:tblW w:w="9750" w:type="dxa"/>
        <w:tblInd w:w="-4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81"/>
        <w:gridCol w:w="6244"/>
        <w:gridCol w:w="1363"/>
        <w:gridCol w:w="1362"/>
      </w:tblGrid>
      <w:tr w:rsidR="002F5E83" w14:paraId="6C58C26F" w14:textId="77777777">
        <w:trPr>
          <w:trHeight w:val="513"/>
        </w:trPr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1629B7A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6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EF3804C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E8DA970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Unid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AA38FB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Quantidade</w:t>
            </w:r>
          </w:p>
        </w:tc>
      </w:tr>
      <w:tr w:rsidR="002F5E83" w14:paraId="232CBDAF" w14:textId="77777777">
        <w:tc>
          <w:tcPr>
            <w:tcW w:w="781" w:type="dxa"/>
            <w:tcBorders>
              <w:left w:val="single" w:sz="2" w:space="0" w:color="000000"/>
              <w:bottom w:val="single" w:sz="2" w:space="0" w:color="000000"/>
            </w:tcBorders>
          </w:tcPr>
          <w:p w14:paraId="24280095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01</w:t>
            </w:r>
          </w:p>
        </w:tc>
        <w:tc>
          <w:tcPr>
            <w:tcW w:w="6243" w:type="dxa"/>
            <w:tcBorders>
              <w:left w:val="single" w:sz="2" w:space="0" w:color="000000"/>
              <w:bottom w:val="single" w:sz="2" w:space="0" w:color="000000"/>
            </w:tcBorders>
          </w:tcPr>
          <w:p w14:paraId="2DAB091B" w14:textId="77777777" w:rsidR="002F5E83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Fardo leitoso ou transparente </w:t>
            </w:r>
          </w:p>
        </w:tc>
        <w:tc>
          <w:tcPr>
            <w:tcW w:w="1363" w:type="dxa"/>
            <w:tcBorders>
              <w:left w:val="single" w:sz="2" w:space="0" w:color="000000"/>
              <w:bottom w:val="single" w:sz="2" w:space="0" w:color="000000"/>
            </w:tcBorders>
          </w:tcPr>
          <w:p w14:paraId="15891466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Unid</w:t>
            </w:r>
          </w:p>
        </w:tc>
        <w:tc>
          <w:tcPr>
            <w:tcW w:w="13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03A63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3.500</w:t>
            </w:r>
          </w:p>
        </w:tc>
      </w:tr>
      <w:tr w:rsidR="002F5E83" w14:paraId="462D28BB" w14:textId="77777777">
        <w:tc>
          <w:tcPr>
            <w:tcW w:w="781" w:type="dxa"/>
            <w:tcBorders>
              <w:left w:val="single" w:sz="2" w:space="0" w:color="000000"/>
              <w:bottom w:val="single" w:sz="2" w:space="0" w:color="000000"/>
            </w:tcBorders>
          </w:tcPr>
          <w:p w14:paraId="0675B4A0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02</w:t>
            </w:r>
          </w:p>
        </w:tc>
        <w:tc>
          <w:tcPr>
            <w:tcW w:w="6243" w:type="dxa"/>
            <w:tcBorders>
              <w:left w:val="single" w:sz="2" w:space="0" w:color="000000"/>
              <w:bottom w:val="single" w:sz="2" w:space="0" w:color="000000"/>
            </w:tcBorders>
          </w:tcPr>
          <w:p w14:paraId="6C9F0DA1" w14:textId="77777777" w:rsidR="002F5E83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ARROZ TIPO 1  05 kg.</w:t>
            </w:r>
          </w:p>
        </w:tc>
        <w:tc>
          <w:tcPr>
            <w:tcW w:w="1363" w:type="dxa"/>
            <w:tcBorders>
              <w:left w:val="single" w:sz="2" w:space="0" w:color="000000"/>
              <w:bottom w:val="single" w:sz="2" w:space="0" w:color="000000"/>
            </w:tcBorders>
          </w:tcPr>
          <w:p w14:paraId="2CDAB979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13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A24A8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3.500</w:t>
            </w:r>
          </w:p>
        </w:tc>
      </w:tr>
      <w:tr w:rsidR="002F5E83" w14:paraId="2951F326" w14:textId="77777777" w:rsidTr="0092027B">
        <w:tc>
          <w:tcPr>
            <w:tcW w:w="781" w:type="dxa"/>
            <w:tcBorders>
              <w:left w:val="single" w:sz="2" w:space="0" w:color="000000"/>
              <w:bottom w:val="single" w:sz="4" w:space="0" w:color="auto"/>
            </w:tcBorders>
          </w:tcPr>
          <w:p w14:paraId="4D8076C2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03</w:t>
            </w:r>
          </w:p>
        </w:tc>
        <w:tc>
          <w:tcPr>
            <w:tcW w:w="6243" w:type="dxa"/>
            <w:tcBorders>
              <w:left w:val="single" w:sz="2" w:space="0" w:color="000000"/>
              <w:bottom w:val="single" w:sz="4" w:space="0" w:color="auto"/>
            </w:tcBorders>
          </w:tcPr>
          <w:p w14:paraId="5458CEBC" w14:textId="77777777" w:rsidR="002F5E83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AÇÚCAR CRISTAL de 02 kg.</w:t>
            </w:r>
          </w:p>
        </w:tc>
        <w:tc>
          <w:tcPr>
            <w:tcW w:w="1363" w:type="dxa"/>
            <w:tcBorders>
              <w:left w:val="single" w:sz="2" w:space="0" w:color="000000"/>
              <w:bottom w:val="single" w:sz="4" w:space="0" w:color="auto"/>
            </w:tcBorders>
          </w:tcPr>
          <w:p w14:paraId="6DFFEF77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136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929B06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3.500</w:t>
            </w:r>
          </w:p>
        </w:tc>
      </w:tr>
      <w:tr w:rsidR="002F5E83" w14:paraId="27284F70" w14:textId="77777777" w:rsidTr="0092027B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B499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lastRenderedPageBreak/>
              <w:t>04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2978" w14:textId="77777777" w:rsidR="002F5E83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Feijão, tipo 1  01 kg.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E346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9F84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7.000</w:t>
            </w:r>
          </w:p>
        </w:tc>
      </w:tr>
      <w:tr w:rsidR="002F5E83" w14:paraId="3AE7DC9A" w14:textId="77777777" w:rsidTr="0092027B">
        <w:tc>
          <w:tcPr>
            <w:tcW w:w="7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507C5646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05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4D06AC6C" w14:textId="77777777" w:rsidR="002F5E83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CAFÉ, torrado e moído, 250g.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141181C8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AC8143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7.000</w:t>
            </w:r>
          </w:p>
        </w:tc>
      </w:tr>
      <w:tr w:rsidR="002F5E83" w14:paraId="1BE013B8" w14:textId="77777777">
        <w:tc>
          <w:tcPr>
            <w:tcW w:w="781" w:type="dxa"/>
            <w:tcBorders>
              <w:left w:val="single" w:sz="2" w:space="0" w:color="000000"/>
              <w:bottom w:val="single" w:sz="2" w:space="0" w:color="000000"/>
            </w:tcBorders>
          </w:tcPr>
          <w:p w14:paraId="6C06E41F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06</w:t>
            </w:r>
          </w:p>
        </w:tc>
        <w:tc>
          <w:tcPr>
            <w:tcW w:w="6243" w:type="dxa"/>
            <w:tcBorders>
              <w:left w:val="single" w:sz="2" w:space="0" w:color="000000"/>
              <w:bottom w:val="single" w:sz="2" w:space="0" w:color="000000"/>
            </w:tcBorders>
          </w:tcPr>
          <w:p w14:paraId="5F6A73D8" w14:textId="77777777" w:rsidR="002F5E83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FARINHA DE MANDIOCA,  01 kg.</w:t>
            </w:r>
          </w:p>
        </w:tc>
        <w:tc>
          <w:tcPr>
            <w:tcW w:w="1363" w:type="dxa"/>
            <w:tcBorders>
              <w:left w:val="single" w:sz="2" w:space="0" w:color="000000"/>
              <w:bottom w:val="single" w:sz="2" w:space="0" w:color="000000"/>
            </w:tcBorders>
          </w:tcPr>
          <w:p w14:paraId="11EB059B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13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2C083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3.500</w:t>
            </w:r>
          </w:p>
        </w:tc>
      </w:tr>
      <w:tr w:rsidR="002F5E83" w14:paraId="2E2AAE1F" w14:textId="77777777">
        <w:tc>
          <w:tcPr>
            <w:tcW w:w="781" w:type="dxa"/>
            <w:tcBorders>
              <w:left w:val="single" w:sz="2" w:space="0" w:color="000000"/>
              <w:bottom w:val="single" w:sz="2" w:space="0" w:color="000000"/>
            </w:tcBorders>
          </w:tcPr>
          <w:p w14:paraId="7E61412C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07</w:t>
            </w:r>
          </w:p>
        </w:tc>
        <w:tc>
          <w:tcPr>
            <w:tcW w:w="6243" w:type="dxa"/>
            <w:tcBorders>
              <w:left w:val="single" w:sz="2" w:space="0" w:color="000000"/>
              <w:bottom w:val="single" w:sz="2" w:space="0" w:color="000000"/>
            </w:tcBorders>
          </w:tcPr>
          <w:p w14:paraId="740E4093" w14:textId="77777777" w:rsidR="002F5E83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CANJIQUINHA DE MILHO 01 kg.</w:t>
            </w:r>
          </w:p>
        </w:tc>
        <w:tc>
          <w:tcPr>
            <w:tcW w:w="1363" w:type="dxa"/>
            <w:tcBorders>
              <w:left w:val="single" w:sz="2" w:space="0" w:color="000000"/>
              <w:bottom w:val="single" w:sz="2" w:space="0" w:color="000000"/>
            </w:tcBorders>
          </w:tcPr>
          <w:p w14:paraId="61D03086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13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27EE4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3.500</w:t>
            </w:r>
          </w:p>
        </w:tc>
      </w:tr>
      <w:tr w:rsidR="002F5E83" w14:paraId="72D795F5" w14:textId="77777777">
        <w:tc>
          <w:tcPr>
            <w:tcW w:w="781" w:type="dxa"/>
            <w:tcBorders>
              <w:left w:val="single" w:sz="2" w:space="0" w:color="000000"/>
              <w:bottom w:val="single" w:sz="2" w:space="0" w:color="000000"/>
            </w:tcBorders>
          </w:tcPr>
          <w:p w14:paraId="3666A511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08</w:t>
            </w:r>
          </w:p>
        </w:tc>
        <w:tc>
          <w:tcPr>
            <w:tcW w:w="6243" w:type="dxa"/>
            <w:tcBorders>
              <w:left w:val="single" w:sz="2" w:space="0" w:color="000000"/>
              <w:bottom w:val="single" w:sz="2" w:space="0" w:color="000000"/>
            </w:tcBorders>
          </w:tcPr>
          <w:p w14:paraId="1AD753CC" w14:textId="77777777" w:rsidR="002F5E83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FUBÁ DE MILHO  01 kg.</w:t>
            </w:r>
          </w:p>
        </w:tc>
        <w:tc>
          <w:tcPr>
            <w:tcW w:w="1363" w:type="dxa"/>
            <w:tcBorders>
              <w:left w:val="single" w:sz="2" w:space="0" w:color="000000"/>
              <w:bottom w:val="single" w:sz="2" w:space="0" w:color="000000"/>
            </w:tcBorders>
          </w:tcPr>
          <w:p w14:paraId="51B66BAF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13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E09B7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3.500</w:t>
            </w:r>
          </w:p>
        </w:tc>
      </w:tr>
      <w:tr w:rsidR="002F5E83" w14:paraId="25AD44B6" w14:textId="77777777">
        <w:tc>
          <w:tcPr>
            <w:tcW w:w="781" w:type="dxa"/>
            <w:tcBorders>
              <w:left w:val="single" w:sz="2" w:space="0" w:color="000000"/>
              <w:bottom w:val="single" w:sz="2" w:space="0" w:color="000000"/>
            </w:tcBorders>
          </w:tcPr>
          <w:p w14:paraId="53A0C819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09</w:t>
            </w:r>
          </w:p>
        </w:tc>
        <w:tc>
          <w:tcPr>
            <w:tcW w:w="6243" w:type="dxa"/>
            <w:tcBorders>
              <w:left w:val="single" w:sz="2" w:space="0" w:color="000000"/>
              <w:bottom w:val="single" w:sz="2" w:space="0" w:color="000000"/>
            </w:tcBorders>
          </w:tcPr>
          <w:p w14:paraId="5A2936BB" w14:textId="77777777" w:rsidR="002F5E83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MACARRÃO ESPAGUETE  500g.</w:t>
            </w:r>
          </w:p>
        </w:tc>
        <w:tc>
          <w:tcPr>
            <w:tcW w:w="1363" w:type="dxa"/>
            <w:tcBorders>
              <w:left w:val="single" w:sz="2" w:space="0" w:color="000000"/>
              <w:bottom w:val="single" w:sz="2" w:space="0" w:color="000000"/>
            </w:tcBorders>
          </w:tcPr>
          <w:p w14:paraId="7A2580FE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13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D2810B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7.000</w:t>
            </w:r>
          </w:p>
        </w:tc>
      </w:tr>
      <w:tr w:rsidR="002F5E83" w14:paraId="714E5F8B" w14:textId="77777777">
        <w:tc>
          <w:tcPr>
            <w:tcW w:w="781" w:type="dxa"/>
            <w:tcBorders>
              <w:left w:val="single" w:sz="2" w:space="0" w:color="000000"/>
              <w:bottom w:val="single" w:sz="2" w:space="0" w:color="000000"/>
            </w:tcBorders>
          </w:tcPr>
          <w:p w14:paraId="0331B910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</w:t>
            </w:r>
          </w:p>
        </w:tc>
        <w:tc>
          <w:tcPr>
            <w:tcW w:w="6243" w:type="dxa"/>
            <w:tcBorders>
              <w:left w:val="single" w:sz="2" w:space="0" w:color="000000"/>
              <w:bottom w:val="single" w:sz="2" w:space="0" w:color="000000"/>
            </w:tcBorders>
          </w:tcPr>
          <w:p w14:paraId="25953E1B" w14:textId="77777777" w:rsidR="002F5E83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SAL REFINADO  01 kg.</w:t>
            </w:r>
          </w:p>
        </w:tc>
        <w:tc>
          <w:tcPr>
            <w:tcW w:w="1363" w:type="dxa"/>
            <w:tcBorders>
              <w:left w:val="single" w:sz="2" w:space="0" w:color="000000"/>
              <w:bottom w:val="single" w:sz="2" w:space="0" w:color="000000"/>
            </w:tcBorders>
          </w:tcPr>
          <w:p w14:paraId="697C5A7D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13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86598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3.500</w:t>
            </w:r>
          </w:p>
        </w:tc>
      </w:tr>
      <w:tr w:rsidR="002F5E83" w14:paraId="4AD29C75" w14:textId="77777777">
        <w:tc>
          <w:tcPr>
            <w:tcW w:w="781" w:type="dxa"/>
            <w:tcBorders>
              <w:left w:val="single" w:sz="2" w:space="0" w:color="000000"/>
              <w:bottom w:val="single" w:sz="2" w:space="0" w:color="000000"/>
            </w:tcBorders>
          </w:tcPr>
          <w:p w14:paraId="66B443D7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11</w:t>
            </w:r>
          </w:p>
        </w:tc>
        <w:tc>
          <w:tcPr>
            <w:tcW w:w="6243" w:type="dxa"/>
            <w:tcBorders>
              <w:left w:val="single" w:sz="2" w:space="0" w:color="000000"/>
              <w:bottom w:val="single" w:sz="2" w:space="0" w:color="000000"/>
            </w:tcBorders>
          </w:tcPr>
          <w:p w14:paraId="2C9B821F" w14:textId="77777777" w:rsidR="002F5E83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ÓLEO DE SOJA (pet)  com 900 ml.</w:t>
            </w:r>
          </w:p>
        </w:tc>
        <w:tc>
          <w:tcPr>
            <w:tcW w:w="1363" w:type="dxa"/>
            <w:tcBorders>
              <w:left w:val="single" w:sz="2" w:space="0" w:color="000000"/>
              <w:bottom w:val="single" w:sz="2" w:space="0" w:color="000000"/>
            </w:tcBorders>
          </w:tcPr>
          <w:p w14:paraId="64DBB221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Unid</w:t>
            </w:r>
          </w:p>
        </w:tc>
        <w:tc>
          <w:tcPr>
            <w:tcW w:w="13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D9825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3.500</w:t>
            </w:r>
          </w:p>
        </w:tc>
      </w:tr>
      <w:tr w:rsidR="002F5E83" w14:paraId="606390B0" w14:textId="77777777">
        <w:tc>
          <w:tcPr>
            <w:tcW w:w="781" w:type="dxa"/>
            <w:tcBorders>
              <w:left w:val="single" w:sz="2" w:space="0" w:color="000000"/>
              <w:bottom w:val="single" w:sz="2" w:space="0" w:color="000000"/>
            </w:tcBorders>
          </w:tcPr>
          <w:p w14:paraId="0CC90641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12</w:t>
            </w:r>
          </w:p>
        </w:tc>
        <w:tc>
          <w:tcPr>
            <w:tcW w:w="6243" w:type="dxa"/>
            <w:tcBorders>
              <w:left w:val="single" w:sz="2" w:space="0" w:color="000000"/>
              <w:bottom w:val="single" w:sz="2" w:space="0" w:color="000000"/>
            </w:tcBorders>
          </w:tcPr>
          <w:p w14:paraId="1701A59C" w14:textId="77777777" w:rsidR="002F5E83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LEITE em pó integral  400g.</w:t>
            </w:r>
          </w:p>
        </w:tc>
        <w:tc>
          <w:tcPr>
            <w:tcW w:w="1363" w:type="dxa"/>
            <w:tcBorders>
              <w:left w:val="single" w:sz="2" w:space="0" w:color="000000"/>
              <w:bottom w:val="single" w:sz="2" w:space="0" w:color="000000"/>
            </w:tcBorders>
          </w:tcPr>
          <w:p w14:paraId="353B1BC7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13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A56D6C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3.500</w:t>
            </w:r>
          </w:p>
        </w:tc>
      </w:tr>
      <w:tr w:rsidR="002F5E83" w14:paraId="23DC524D" w14:textId="77777777">
        <w:tc>
          <w:tcPr>
            <w:tcW w:w="781" w:type="dxa"/>
            <w:tcBorders>
              <w:left w:val="single" w:sz="2" w:space="0" w:color="000000"/>
              <w:bottom w:val="single" w:sz="2" w:space="0" w:color="000000"/>
            </w:tcBorders>
          </w:tcPr>
          <w:p w14:paraId="66B2A293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13 </w:t>
            </w:r>
          </w:p>
        </w:tc>
        <w:tc>
          <w:tcPr>
            <w:tcW w:w="6243" w:type="dxa"/>
            <w:tcBorders>
              <w:left w:val="single" w:sz="2" w:space="0" w:color="000000"/>
              <w:bottom w:val="single" w:sz="2" w:space="0" w:color="000000"/>
            </w:tcBorders>
          </w:tcPr>
          <w:p w14:paraId="6E13DE28" w14:textId="77777777" w:rsidR="002F5E83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SARDINHA EM CONSERVA 130g.</w:t>
            </w:r>
          </w:p>
        </w:tc>
        <w:tc>
          <w:tcPr>
            <w:tcW w:w="1363" w:type="dxa"/>
            <w:tcBorders>
              <w:left w:val="single" w:sz="2" w:space="0" w:color="000000"/>
              <w:bottom w:val="single" w:sz="2" w:space="0" w:color="000000"/>
            </w:tcBorders>
          </w:tcPr>
          <w:p w14:paraId="0B3E8EEF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Lt</w:t>
            </w:r>
          </w:p>
        </w:tc>
        <w:tc>
          <w:tcPr>
            <w:tcW w:w="13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E1799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7.000</w:t>
            </w:r>
          </w:p>
        </w:tc>
      </w:tr>
      <w:tr w:rsidR="002F5E83" w14:paraId="4F59D2F1" w14:textId="77777777">
        <w:tc>
          <w:tcPr>
            <w:tcW w:w="781" w:type="dxa"/>
            <w:tcBorders>
              <w:left w:val="single" w:sz="2" w:space="0" w:color="000000"/>
              <w:bottom w:val="single" w:sz="2" w:space="0" w:color="000000"/>
            </w:tcBorders>
          </w:tcPr>
          <w:p w14:paraId="564E286A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14</w:t>
            </w:r>
          </w:p>
        </w:tc>
        <w:tc>
          <w:tcPr>
            <w:tcW w:w="6243" w:type="dxa"/>
            <w:tcBorders>
              <w:left w:val="single" w:sz="2" w:space="0" w:color="000000"/>
              <w:bottom w:val="single" w:sz="2" w:space="0" w:color="000000"/>
            </w:tcBorders>
          </w:tcPr>
          <w:p w14:paraId="0F715F8D" w14:textId="77777777" w:rsidR="002F5E83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BISCOITO DE SAL (CREAN CRAKER), 360g.</w:t>
            </w:r>
          </w:p>
        </w:tc>
        <w:tc>
          <w:tcPr>
            <w:tcW w:w="1363" w:type="dxa"/>
            <w:tcBorders>
              <w:left w:val="single" w:sz="2" w:space="0" w:color="000000"/>
              <w:bottom w:val="single" w:sz="2" w:space="0" w:color="000000"/>
            </w:tcBorders>
          </w:tcPr>
          <w:p w14:paraId="0B6B4D10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13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781211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3.500</w:t>
            </w:r>
          </w:p>
        </w:tc>
      </w:tr>
      <w:tr w:rsidR="002F5E83" w14:paraId="4B9CB102" w14:textId="77777777">
        <w:tc>
          <w:tcPr>
            <w:tcW w:w="781" w:type="dxa"/>
            <w:tcBorders>
              <w:left w:val="single" w:sz="2" w:space="0" w:color="000000"/>
              <w:bottom w:val="single" w:sz="2" w:space="0" w:color="000000"/>
            </w:tcBorders>
          </w:tcPr>
          <w:p w14:paraId="43FE4D4E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</w:t>
            </w:r>
          </w:p>
        </w:tc>
        <w:tc>
          <w:tcPr>
            <w:tcW w:w="6243" w:type="dxa"/>
            <w:tcBorders>
              <w:left w:val="single" w:sz="2" w:space="0" w:color="000000"/>
              <w:bottom w:val="single" w:sz="2" w:space="0" w:color="000000"/>
            </w:tcBorders>
          </w:tcPr>
          <w:p w14:paraId="0DE87671" w14:textId="77777777" w:rsidR="002F5E83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BISCOITO DE DOCE (MAIZENA), 360g.</w:t>
            </w:r>
          </w:p>
        </w:tc>
        <w:tc>
          <w:tcPr>
            <w:tcW w:w="1363" w:type="dxa"/>
            <w:tcBorders>
              <w:left w:val="single" w:sz="2" w:space="0" w:color="000000"/>
              <w:bottom w:val="single" w:sz="2" w:space="0" w:color="000000"/>
            </w:tcBorders>
          </w:tcPr>
          <w:p w14:paraId="2A147D02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13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0C72CA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3.500</w:t>
            </w:r>
          </w:p>
        </w:tc>
      </w:tr>
      <w:tr w:rsidR="002F5E83" w14:paraId="492C30B4" w14:textId="77777777">
        <w:tc>
          <w:tcPr>
            <w:tcW w:w="781" w:type="dxa"/>
            <w:tcBorders>
              <w:left w:val="single" w:sz="2" w:space="0" w:color="000000"/>
              <w:bottom w:val="single" w:sz="2" w:space="0" w:color="000000"/>
            </w:tcBorders>
          </w:tcPr>
          <w:p w14:paraId="553F7CDB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16</w:t>
            </w:r>
          </w:p>
        </w:tc>
        <w:tc>
          <w:tcPr>
            <w:tcW w:w="6243" w:type="dxa"/>
            <w:tcBorders>
              <w:left w:val="single" w:sz="2" w:space="0" w:color="000000"/>
              <w:bottom w:val="single" w:sz="2" w:space="0" w:color="000000"/>
            </w:tcBorders>
          </w:tcPr>
          <w:p w14:paraId="7FA5C34F" w14:textId="77777777" w:rsidR="002F5E83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ACHOCOLATADO em pó 400 gr</w:t>
            </w:r>
          </w:p>
        </w:tc>
        <w:tc>
          <w:tcPr>
            <w:tcW w:w="1363" w:type="dxa"/>
            <w:tcBorders>
              <w:left w:val="single" w:sz="2" w:space="0" w:color="000000"/>
              <w:bottom w:val="single" w:sz="2" w:space="0" w:color="000000"/>
            </w:tcBorders>
          </w:tcPr>
          <w:p w14:paraId="1542A12B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13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2D9EA7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3.500</w:t>
            </w:r>
          </w:p>
        </w:tc>
      </w:tr>
      <w:tr w:rsidR="002F5E83" w14:paraId="413EA595" w14:textId="77777777">
        <w:tc>
          <w:tcPr>
            <w:tcW w:w="781" w:type="dxa"/>
            <w:tcBorders>
              <w:left w:val="single" w:sz="2" w:space="0" w:color="000000"/>
              <w:bottom w:val="single" w:sz="2" w:space="0" w:color="000000"/>
            </w:tcBorders>
          </w:tcPr>
          <w:p w14:paraId="3F554088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17</w:t>
            </w:r>
          </w:p>
        </w:tc>
        <w:tc>
          <w:tcPr>
            <w:tcW w:w="6243" w:type="dxa"/>
            <w:tcBorders>
              <w:left w:val="single" w:sz="2" w:space="0" w:color="000000"/>
              <w:bottom w:val="single" w:sz="2" w:space="0" w:color="000000"/>
            </w:tcBorders>
          </w:tcPr>
          <w:p w14:paraId="449984C3" w14:textId="77777777" w:rsidR="002F5E83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BISCOITO RECHEADO sabores 115gr</w:t>
            </w:r>
          </w:p>
        </w:tc>
        <w:tc>
          <w:tcPr>
            <w:tcW w:w="1363" w:type="dxa"/>
            <w:tcBorders>
              <w:left w:val="single" w:sz="2" w:space="0" w:color="000000"/>
              <w:bottom w:val="single" w:sz="2" w:space="0" w:color="000000"/>
            </w:tcBorders>
          </w:tcPr>
          <w:p w14:paraId="50870122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13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35C73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7.000</w:t>
            </w:r>
          </w:p>
        </w:tc>
      </w:tr>
      <w:tr w:rsidR="002F5E83" w14:paraId="228B6F5F" w14:textId="77777777">
        <w:tc>
          <w:tcPr>
            <w:tcW w:w="781" w:type="dxa"/>
            <w:tcBorders>
              <w:left w:val="single" w:sz="2" w:space="0" w:color="000000"/>
              <w:bottom w:val="single" w:sz="2" w:space="0" w:color="000000"/>
            </w:tcBorders>
          </w:tcPr>
          <w:p w14:paraId="1B631DFF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18</w:t>
            </w:r>
          </w:p>
        </w:tc>
        <w:tc>
          <w:tcPr>
            <w:tcW w:w="6243" w:type="dxa"/>
            <w:tcBorders>
              <w:left w:val="single" w:sz="2" w:space="0" w:color="000000"/>
              <w:bottom w:val="single" w:sz="2" w:space="0" w:color="000000"/>
            </w:tcBorders>
          </w:tcPr>
          <w:p w14:paraId="44828372" w14:textId="77777777" w:rsidR="002F5E83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MISTURA PARA BOLO sabores 400gr</w:t>
            </w:r>
          </w:p>
        </w:tc>
        <w:tc>
          <w:tcPr>
            <w:tcW w:w="1363" w:type="dxa"/>
            <w:tcBorders>
              <w:left w:val="single" w:sz="2" w:space="0" w:color="000000"/>
              <w:bottom w:val="single" w:sz="2" w:space="0" w:color="000000"/>
            </w:tcBorders>
          </w:tcPr>
          <w:p w14:paraId="5DF99503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13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D683CF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7.000</w:t>
            </w:r>
          </w:p>
        </w:tc>
      </w:tr>
    </w:tbl>
    <w:p w14:paraId="5A3C5AD0" w14:textId="77777777" w:rsidR="002F5E83" w:rsidRDefault="002F5E83">
      <w:pPr>
        <w:suppressAutoHyphens w:val="0"/>
        <w:jc w:val="both"/>
        <w:rPr>
          <w:rFonts w:ascii="Verdana" w:hAnsi="Verdana"/>
        </w:rPr>
      </w:pPr>
    </w:p>
    <w:p w14:paraId="5874CC75" w14:textId="77777777" w:rsidR="002F5E83" w:rsidRDefault="002F5E83">
      <w:pPr>
        <w:suppressAutoHyphens w:val="0"/>
        <w:jc w:val="both"/>
        <w:rPr>
          <w:rFonts w:ascii="Verdana" w:hAnsi="Verdana"/>
        </w:rPr>
      </w:pPr>
    </w:p>
    <w:p w14:paraId="13D477C1" w14:textId="77777777" w:rsidR="002F5E83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9. ESTIMATIVA DO VALOR DA CONTRATAÇÃO:</w:t>
      </w:r>
    </w:p>
    <w:p w14:paraId="5902D305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 xml:space="preserve">9.1 </w:t>
      </w:r>
      <w:r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5C665196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t xml:space="preserve">9.2. </w:t>
      </w:r>
      <w:r>
        <w:rPr>
          <w:rFonts w:ascii="Verdana" w:hAnsi="Verdana" w:cs="Arial"/>
          <w:color w:val="000000"/>
        </w:rPr>
        <w:t>Conforme 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5C54E179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t xml:space="preserve">9.3. </w:t>
      </w:r>
      <w:r>
        <w:rPr>
          <w:rFonts w:ascii="Verdana" w:hAnsi="Verdana" w:cs="Arial"/>
          <w:color w:val="000000"/>
        </w:rPr>
        <w:t>Foram consultadas empresas do ramo. Além disso foram pesquisados contratos semelhantes em outros órgãos da Administração Pública.</w:t>
      </w:r>
    </w:p>
    <w:p w14:paraId="3F5AD412" w14:textId="77777777" w:rsidR="002F5E83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9.4 </w:t>
      </w:r>
      <w:r>
        <w:rPr>
          <w:rFonts w:ascii="Verdana" w:hAnsi="Verdana" w:cs="Arial"/>
        </w:rPr>
        <w:t>O valor estimado da contratação em tela é de</w:t>
      </w:r>
      <w:r>
        <w:rPr>
          <w:rFonts w:ascii="Verdana" w:hAnsi="Verdana" w:cs="Arial"/>
          <w:b/>
          <w:bCs/>
        </w:rPr>
        <w:t xml:space="preserve"> </w:t>
      </w:r>
      <w:r>
        <w:rPr>
          <w:rFonts w:ascii="Verdana" w:hAnsi="Verdana" w:cs="Arial"/>
          <w:b/>
          <w:bCs/>
          <w:color w:val="000000"/>
        </w:rPr>
        <w:t xml:space="preserve">R$ </w:t>
      </w:r>
      <w:r>
        <w:rPr>
          <w:rFonts w:ascii="Verdana" w:hAnsi="Verdana"/>
          <w:b/>
          <w:bCs/>
          <w:color w:val="000000"/>
        </w:rPr>
        <w:t>579.960,00</w:t>
      </w:r>
      <w:r>
        <w:rPr>
          <w:rFonts w:ascii="Verdana" w:eastAsia="Arial" w:hAnsi="Verdana" w:cs="Arial"/>
          <w:b/>
          <w:color w:val="000000"/>
        </w:rPr>
        <w:t xml:space="preserve"> </w:t>
      </w:r>
      <w:r>
        <w:rPr>
          <w:rFonts w:ascii="Verdana" w:hAnsi="Verdana" w:cs="Arial"/>
        </w:rPr>
        <w:t>constante da planilha na planilha que se segue.</w:t>
      </w:r>
    </w:p>
    <w:p w14:paraId="1A868CB6" w14:textId="77777777" w:rsidR="002F5E83" w:rsidRDefault="002F5E83">
      <w:pPr>
        <w:suppressAutoHyphens w:val="0"/>
        <w:jc w:val="both"/>
        <w:rPr>
          <w:rFonts w:ascii="Verdana" w:hAnsi="Verdana"/>
        </w:rPr>
      </w:pPr>
    </w:p>
    <w:p w14:paraId="36D0D13F" w14:textId="77777777" w:rsidR="002F5E83" w:rsidRDefault="002F5E83">
      <w:pPr>
        <w:suppressAutoHyphens w:val="0"/>
        <w:jc w:val="both"/>
        <w:rPr>
          <w:rFonts w:ascii="Verdana" w:hAnsi="Verdana"/>
        </w:rPr>
      </w:pPr>
    </w:p>
    <w:tbl>
      <w:tblPr>
        <w:tblW w:w="9667" w:type="dxa"/>
        <w:tblInd w:w="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13"/>
        <w:gridCol w:w="4176"/>
        <w:gridCol w:w="798"/>
        <w:gridCol w:w="964"/>
        <w:gridCol w:w="1298"/>
        <w:gridCol w:w="1618"/>
      </w:tblGrid>
      <w:tr w:rsidR="002F5E83" w14:paraId="5BB4D739" w14:textId="77777777"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3F84165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4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5F17B8F" w14:textId="77777777" w:rsidR="002F5E83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C1DFBCE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5520C64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Qtde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7B22A39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Vlr . Unid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0ABB00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Vlr. Total</w:t>
            </w:r>
          </w:p>
        </w:tc>
      </w:tr>
      <w:tr w:rsidR="002F5E83" w14:paraId="3E471B52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43B198F2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01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0F4563B1" w14:textId="77777777" w:rsidR="002F5E83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Fardo leitoso ou transparente 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740E46BA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Unid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 w14:paraId="62BC4E12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3.500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 w14:paraId="6D0BF628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R$ 0,75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F52C4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R$ 2.625,00</w:t>
            </w:r>
          </w:p>
        </w:tc>
      </w:tr>
      <w:tr w:rsidR="002F5E83" w14:paraId="231F6D8D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48EFE4D7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02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362AF3F5" w14:textId="77777777" w:rsidR="002F5E83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ARROZ TIPO 1  05 kg.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28DDCE67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 w14:paraId="60441B6F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3.500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 w14:paraId="2FDD5F3F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R$ 24,90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BB945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R$ 87.150,00</w:t>
            </w:r>
          </w:p>
        </w:tc>
      </w:tr>
      <w:tr w:rsidR="002F5E83" w14:paraId="703507AA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07BA79C4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03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17DE08E1" w14:textId="77777777" w:rsidR="002F5E83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AÇÚCAR CRISTAL de 02 kg.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3C076DD0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 w14:paraId="040CA8BF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3.500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 w14:paraId="74B2553D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R$ 7,80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D0BA7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R$ 27.300,00</w:t>
            </w:r>
          </w:p>
        </w:tc>
      </w:tr>
      <w:tr w:rsidR="002F5E83" w14:paraId="4CD31CCE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3D740AA8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04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27C99949" w14:textId="77777777" w:rsidR="002F5E83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Feijão, tipo 1  01 kg.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7C0A5F94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 w14:paraId="3501BDB5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7.000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 w14:paraId="1ED795DC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R$ 6,89 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9CC8E0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R$ 48.230,00</w:t>
            </w:r>
          </w:p>
        </w:tc>
      </w:tr>
      <w:tr w:rsidR="002F5E83" w14:paraId="3C853013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5A04E619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05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08FC3011" w14:textId="77777777" w:rsidR="002F5E83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CAFÉ, torrado e moído, 250g.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4DCCADA1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 w14:paraId="402DCED5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7.000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 w14:paraId="386496F3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R$ 15,90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FFAC64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R$ 111.300,00</w:t>
            </w:r>
          </w:p>
        </w:tc>
      </w:tr>
      <w:tr w:rsidR="002F5E83" w14:paraId="082B2821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5C922823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06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6E1A9B62" w14:textId="77777777" w:rsidR="002F5E83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FARINHA DE MANDIOCA,  01 kg.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0DC7E22F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 w14:paraId="483CE7FC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3.500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 w14:paraId="639C9040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R$ 4,50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56E210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R$ 15.750,00</w:t>
            </w:r>
          </w:p>
        </w:tc>
      </w:tr>
      <w:tr w:rsidR="002F5E83" w14:paraId="292F92EF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7AAF22D2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07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2BD7D245" w14:textId="77777777" w:rsidR="002F5E83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CANJIQUINHA DE MILHO 01 kg.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11AA5DD6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 w14:paraId="4FDE9A22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3.500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 w14:paraId="29CBD774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R$ 3,45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55376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R$ 12.075,00</w:t>
            </w:r>
          </w:p>
        </w:tc>
      </w:tr>
      <w:tr w:rsidR="002F5E83" w14:paraId="320F0FC8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2124B617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08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186A4CFA" w14:textId="77777777" w:rsidR="002F5E83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FUBÁ DE MILHO  01 kg.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4117C446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 w14:paraId="47D186C6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3.500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 w14:paraId="4C2C2F7F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R$ 3,12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27059C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R$ 10.920,00</w:t>
            </w:r>
          </w:p>
        </w:tc>
      </w:tr>
      <w:tr w:rsidR="002F5E83" w14:paraId="7E4CA6CE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06DD4AE5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09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728EE17F" w14:textId="77777777" w:rsidR="002F5E83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MACARRÃO ESPAGUETE  500g.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6E6DA8B7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 w14:paraId="7FEE5DC0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7.000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 w14:paraId="768F96E4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R$ 3,98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9CAAAD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R$ 27.860,00</w:t>
            </w:r>
          </w:p>
        </w:tc>
      </w:tr>
      <w:tr w:rsidR="002F5E83" w14:paraId="7E7E41FD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5DA825B2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16BAF70E" w14:textId="77777777" w:rsidR="002F5E83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SAL REFINADO  01 kg.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1DA4A250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 w14:paraId="4FF3A2D0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3.500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 w14:paraId="50B9F7E7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R$ 2,20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839CE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R$ 7.700,00</w:t>
            </w:r>
          </w:p>
        </w:tc>
      </w:tr>
      <w:tr w:rsidR="002F5E83" w14:paraId="215B0469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4CB682EB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11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10C93C87" w14:textId="77777777" w:rsidR="002F5E83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ÓLEO DE SOJA (pet)  com 900 ml.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1323C1A4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Unid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 w14:paraId="5DC865B3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3.500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 w14:paraId="6BF27BE9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R$ 8,20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88B76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R$ 28.700,00</w:t>
            </w:r>
          </w:p>
        </w:tc>
      </w:tr>
      <w:tr w:rsidR="002F5E83" w14:paraId="1E96F1A4" w14:textId="77777777" w:rsidTr="0092027B">
        <w:tc>
          <w:tcPr>
            <w:tcW w:w="812" w:type="dxa"/>
            <w:tcBorders>
              <w:left w:val="single" w:sz="2" w:space="0" w:color="000000"/>
              <w:bottom w:val="single" w:sz="4" w:space="0" w:color="auto"/>
            </w:tcBorders>
          </w:tcPr>
          <w:p w14:paraId="3BC5021E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12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4" w:space="0" w:color="auto"/>
            </w:tcBorders>
          </w:tcPr>
          <w:p w14:paraId="0FEF07CD" w14:textId="77777777" w:rsidR="002F5E83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LEITE em pó integral  400g.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4" w:space="0" w:color="auto"/>
            </w:tcBorders>
          </w:tcPr>
          <w:p w14:paraId="600B0136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4" w:space="0" w:color="auto"/>
            </w:tcBorders>
          </w:tcPr>
          <w:p w14:paraId="213A683C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3.500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4" w:space="0" w:color="auto"/>
            </w:tcBorders>
          </w:tcPr>
          <w:p w14:paraId="58BD83B0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R$ 15,60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71D21F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R$ 54.600,00</w:t>
            </w:r>
          </w:p>
        </w:tc>
      </w:tr>
      <w:tr w:rsidR="002F5E83" w14:paraId="3B7E21F0" w14:textId="77777777" w:rsidTr="0092027B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D627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lastRenderedPageBreak/>
              <w:t xml:space="preserve">13 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6B23" w14:textId="77777777" w:rsidR="002F5E83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SARDINHA EM CONSERVA 130g.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F6CE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Lt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158D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7.000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9E76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R$ 4,89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DF58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R$ 34.230,00</w:t>
            </w:r>
          </w:p>
        </w:tc>
      </w:tr>
      <w:tr w:rsidR="002F5E83" w14:paraId="5A1457DB" w14:textId="77777777" w:rsidTr="0092027B">
        <w:tc>
          <w:tcPr>
            <w:tcW w:w="8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70E8CE79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14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2E45F371" w14:textId="77777777" w:rsidR="002F5E83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BISCOITO DE SAL (CREAN CRAKER), 360g.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4C98F6B7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233D9AF5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3.500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0D6E5FA1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R$ 4,79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5766EC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R$ 16.765,00</w:t>
            </w:r>
          </w:p>
        </w:tc>
      </w:tr>
      <w:tr w:rsidR="002F5E83" w14:paraId="5E8310B3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597B4A84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69E6A19D" w14:textId="77777777" w:rsidR="002F5E83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BISCOITO DE DOCE (MAIZENA), 360g.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4FD2E0F2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 w14:paraId="680C86BE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3.500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 w14:paraId="439A1744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R$ 4,79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7B694B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R$ 16.765,00</w:t>
            </w:r>
          </w:p>
        </w:tc>
      </w:tr>
      <w:tr w:rsidR="002F5E83" w14:paraId="66CACABB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6524948B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16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47637974" w14:textId="77777777" w:rsidR="002F5E83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ACHOCOLATADO em pó 400 gr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4E3732A1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 w14:paraId="369E1C03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3.500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 w14:paraId="6AA56A8A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R$ 6,80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F52CF6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R$ 23.800,00</w:t>
            </w:r>
          </w:p>
        </w:tc>
      </w:tr>
      <w:tr w:rsidR="002F5E83" w14:paraId="6CDEBF7F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0CD06152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17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31324428" w14:textId="77777777" w:rsidR="002F5E83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BISCOITO RECHEADO sabores 115gr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706D834D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 w14:paraId="345319D5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7.000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 w14:paraId="7312D9C4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R$ 2,99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3928CB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R$ 20.930,00</w:t>
            </w:r>
          </w:p>
        </w:tc>
      </w:tr>
      <w:tr w:rsidR="002F5E83" w14:paraId="4BF1DD0E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38655D7A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18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23BFF25B" w14:textId="77777777" w:rsidR="002F5E83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MISTURA PARA BOLO sabores 400gr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15C14927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Pac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 w14:paraId="33202A92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7.000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 w14:paraId="740DEEDD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R$ 4,75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18D98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R$ 33.250,00</w:t>
            </w:r>
          </w:p>
        </w:tc>
      </w:tr>
      <w:tr w:rsidR="002F5E83" w14:paraId="368BBE01" w14:textId="77777777">
        <w:tc>
          <w:tcPr>
            <w:tcW w:w="8048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18BA3DF3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Total estimado da contratação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76147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R$ 579.960,00</w:t>
            </w:r>
          </w:p>
        </w:tc>
      </w:tr>
    </w:tbl>
    <w:p w14:paraId="2A0504B5" w14:textId="77777777" w:rsidR="002F5E83" w:rsidRDefault="002F5E83">
      <w:pPr>
        <w:suppressAutoHyphens w:val="0"/>
        <w:jc w:val="both"/>
        <w:rPr>
          <w:rFonts w:ascii="Verdana" w:hAnsi="Verdana" w:cs="Arial"/>
          <w:b/>
        </w:rPr>
      </w:pPr>
    </w:p>
    <w:p w14:paraId="1D924D27" w14:textId="77777777" w:rsidR="002F5E83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10. DESCRIÇÃO DA SOLUÇÃO COMO UM TODO</w:t>
      </w:r>
    </w:p>
    <w:p w14:paraId="10A689E4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10.1</w:t>
      </w:r>
      <w:r>
        <w:rPr>
          <w:rFonts w:ascii="Verdana" w:hAnsi="Verdana" w:cs="Arial"/>
        </w:rPr>
        <w:t xml:space="preserve"> A solução a ser adotada consiste </w:t>
      </w:r>
      <w:r>
        <w:rPr>
          <w:rFonts w:ascii="Verdana" w:hAnsi="Verdana" w:cs="Arial"/>
          <w:color w:val="000000"/>
        </w:rPr>
        <w:t>no registro de preços de kits de cestas básicas para atendimento das famílias ou indivíduos em situação de vulnerabilidade social do município como política socioassitencial de benefício eventual</w:t>
      </w:r>
      <w:r>
        <w:rPr>
          <w:rFonts w:ascii="Verdana" w:hAnsi="Verdana" w:cs="Arial"/>
        </w:rPr>
        <w:t xml:space="preserve">. </w:t>
      </w:r>
    </w:p>
    <w:p w14:paraId="6004B68F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10.2.</w:t>
      </w:r>
      <w:r>
        <w:rPr>
          <w:rFonts w:ascii="Verdana" w:hAnsi="Verdana" w:cs="Arial"/>
        </w:rPr>
        <w:t xml:space="preserve"> Os </w:t>
      </w:r>
      <w:r>
        <w:rPr>
          <w:rFonts w:ascii="Verdana" w:hAnsi="Verdana" w:cs="Arial"/>
          <w:color w:val="000000"/>
        </w:rPr>
        <w:t>produtos</w:t>
      </w:r>
      <w:r>
        <w:rPr>
          <w:rFonts w:ascii="Verdana" w:hAnsi="Verdana" w:cs="Arial"/>
        </w:rPr>
        <w:t xml:space="preserve"> deverão ser </w:t>
      </w:r>
      <w:r>
        <w:rPr>
          <w:rFonts w:ascii="Verdana" w:hAnsi="Verdana" w:cs="Arial"/>
          <w:color w:val="000000"/>
        </w:rPr>
        <w:t>entregues</w:t>
      </w:r>
      <w:r>
        <w:rPr>
          <w:rFonts w:ascii="Verdana" w:hAnsi="Verdana" w:cs="Arial"/>
        </w:rPr>
        <w:t xml:space="preserve"> respeitando as seguintes tarefas:</w:t>
      </w:r>
    </w:p>
    <w:p w14:paraId="2FDC77C6" w14:textId="77777777" w:rsidR="002F5E83" w:rsidRDefault="002F5E83">
      <w:pPr>
        <w:jc w:val="both"/>
        <w:rPr>
          <w:rFonts w:ascii="Verdana" w:hAnsi="Verdana"/>
        </w:rPr>
      </w:pP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81"/>
        <w:gridCol w:w="9355"/>
      </w:tblGrid>
      <w:tr w:rsidR="002F5E83" w14:paraId="6A0A3935" w14:textId="77777777"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EBA904" w14:textId="77777777" w:rsidR="002F5E83" w:rsidRDefault="00000000">
            <w:pPr>
              <w:widowControl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</w:p>
        </w:tc>
        <w:tc>
          <w:tcPr>
            <w:tcW w:w="93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FE03C" w14:textId="77777777" w:rsidR="002F5E83" w:rsidRDefault="00000000">
            <w:pPr>
              <w:widowControl w:val="0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A empresa fornecedora deverá entregar o kit montado, embalado em fardo plástico com suporte de peso ideal para acondicionamento dos produtos</w:t>
            </w:r>
          </w:p>
        </w:tc>
      </w:tr>
      <w:tr w:rsidR="002F5E83" w14:paraId="28733E0B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2541972C" w14:textId="77777777" w:rsidR="002F5E83" w:rsidRDefault="00000000">
            <w:pPr>
              <w:widowControl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6051428E" w14:textId="77777777" w:rsidR="002F5E83" w:rsidRDefault="00000000">
            <w:pPr>
              <w:widowControl w:val="0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 xml:space="preserve">Responsabilizar-se pela logística e todo procedimento de entrega dos itens; </w:t>
            </w:r>
          </w:p>
        </w:tc>
      </w:tr>
      <w:tr w:rsidR="002F5E83" w14:paraId="3869AA68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681FFA85" w14:textId="77777777" w:rsidR="002F5E83" w:rsidRDefault="00000000">
            <w:pPr>
              <w:widowControl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2DDAA7F2" w14:textId="77777777" w:rsidR="002F5E83" w:rsidRDefault="00000000">
            <w:pPr>
              <w:widowControl w:val="0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 xml:space="preserve">Fornecer os produtos de acordo com a cotação de preços; </w:t>
            </w:r>
          </w:p>
        </w:tc>
      </w:tr>
      <w:tr w:rsidR="002F5E83" w14:paraId="606D0D3F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48BB3A29" w14:textId="77777777" w:rsidR="002F5E83" w:rsidRDefault="00000000">
            <w:pPr>
              <w:widowControl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51B323B1" w14:textId="77777777" w:rsidR="002F5E83" w:rsidRDefault="00000000">
            <w:pPr>
              <w:widowControl w:val="0"/>
              <w:jc w:val="both"/>
              <w:rPr>
                <w:rFonts w:ascii="Verdana" w:hAnsi="Verdana"/>
              </w:rPr>
            </w:pPr>
            <w:r>
              <w:rPr>
                <w:rFonts w:ascii="Verdana" w:eastAsia="Arial" w:hAnsi="Verdana" w:cs="Arial"/>
                <w:color w:val="000000"/>
              </w:rPr>
              <w:t>Os produtos devem ser entregues respeitando a validade mínima de 06 meses antes do vencimento</w:t>
            </w:r>
          </w:p>
        </w:tc>
      </w:tr>
      <w:tr w:rsidR="002F5E83" w14:paraId="2944A262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52A222D2" w14:textId="77777777" w:rsidR="002F5E83" w:rsidRDefault="00000000">
            <w:pPr>
              <w:widowControl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311EB293" w14:textId="77777777" w:rsidR="002F5E83" w:rsidRDefault="00000000">
            <w:pPr>
              <w:widowControl w:val="0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u w:val="single"/>
              </w:rPr>
              <w:t xml:space="preserve">Os produtos </w:t>
            </w:r>
            <w:r>
              <w:rPr>
                <w:rFonts w:ascii="Verdana" w:hAnsi="Verdana" w:cs="Arial"/>
                <w:b/>
                <w:bCs/>
                <w:u w:val="single"/>
              </w:rPr>
              <w:t>não poderão ser entreguem separados</w:t>
            </w:r>
            <w:r>
              <w:rPr>
                <w:rFonts w:ascii="Verdana" w:hAnsi="Verdana" w:cs="Arial"/>
                <w:u w:val="single"/>
              </w:rPr>
              <w:t xml:space="preserve"> os ou fornecidos por empresas diferentes </w:t>
            </w:r>
            <w:r>
              <w:rPr>
                <w:rFonts w:ascii="Verdana" w:hAnsi="Verdana"/>
                <w:u w:val="single"/>
              </w:rPr>
              <w:t xml:space="preserve">visto que a aquisição de gêneros alimentícios por compra isolada dos itens (gêneros alimentícios) que compõem a cesta básica poderão ser entregues por estas em datas diferentes. Observa-se que isto pode acarretar a entrega de cestas básicas fracionadas aos cidadãos em situação de vulnerabilidade social, uma vez que o mesmo ao requerer o auxílio, deve ser atendido de modo imediato, principalmente por se tratar de uma demanda tão vital – alimentar-se. É válido enfatizar que a entrega das Cestas Básicas é feita por Profissional habilitado que ao ouvir a demanda relatada realiza visita domiciliar, a fim de averiguar outras fragilidades e a necessidade de um acompanhamento por período estendido. </w:t>
            </w:r>
          </w:p>
          <w:p w14:paraId="01B5748B" w14:textId="77777777" w:rsidR="002F5E83" w:rsidRDefault="00000000">
            <w:pPr>
              <w:widowControl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  <w:u w:val="single"/>
              </w:rPr>
              <w:t xml:space="preserve">Neste sentido, justifica-se o requerimento de aquisição de Kit de Cestas Básicas e não compra de itens para constituição de uma cesta, que fica condicionada a uma entrega variável por parte das empresas, no qual o maior prejudicado é o cidadão na condição de vulnerabilidade. </w:t>
            </w:r>
          </w:p>
        </w:tc>
      </w:tr>
    </w:tbl>
    <w:p w14:paraId="491651AF" w14:textId="77777777" w:rsidR="002F5E83" w:rsidRDefault="002F5E83">
      <w:pPr>
        <w:jc w:val="both"/>
        <w:rPr>
          <w:rFonts w:ascii="Verdana" w:hAnsi="Verdana"/>
        </w:rPr>
      </w:pPr>
    </w:p>
    <w:p w14:paraId="78488D5F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  <w:color w:val="000000"/>
        </w:rPr>
        <w:t xml:space="preserve">10.3. </w:t>
      </w:r>
      <w:r>
        <w:rPr>
          <w:rFonts w:ascii="Verdana" w:hAnsi="Verdana"/>
          <w:color w:val="000000"/>
        </w:rPr>
        <w:t>Os produtos que apresentarem condições incompatíveis de consumo serão devolvidos ao fornecedor e este deverá repor no prazo máximo de 05 dias, o produto inconsumível;</w:t>
      </w:r>
    </w:p>
    <w:p w14:paraId="12647DCF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  <w:color w:val="000000"/>
        </w:rPr>
        <w:t xml:space="preserve">10.4. </w:t>
      </w:r>
      <w:r>
        <w:rPr>
          <w:rFonts w:ascii="Verdana" w:eastAsia="Arial" w:hAnsi="Verdana" w:cs="Arial"/>
          <w:color w:val="000000"/>
        </w:rPr>
        <w:t>As especificações dos produtos que estão contidas neste Estudo Técnico Preliminar, conforme solicitação de compras em anexo, estão de acordo com os padrões existentes no mercado.</w:t>
      </w:r>
    </w:p>
    <w:p w14:paraId="343B3143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t>10.5.</w:t>
      </w:r>
      <w:r>
        <w:rPr>
          <w:rFonts w:ascii="Verdana" w:hAnsi="Verdana" w:cs="Arial"/>
          <w:color w:val="000000"/>
        </w:rPr>
        <w:t xml:space="preserve"> A contratação deverá obedecer, no que couber, ao disposto na Lei n.º 14.133/2021 e suas alterações.</w:t>
      </w:r>
    </w:p>
    <w:p w14:paraId="5DDDA09E" w14:textId="77777777" w:rsidR="002F5E83" w:rsidRDefault="002F5E83">
      <w:pPr>
        <w:jc w:val="both"/>
        <w:rPr>
          <w:rFonts w:ascii="Verdana" w:hAnsi="Verdana" w:cs="Arial"/>
        </w:rPr>
      </w:pPr>
    </w:p>
    <w:p w14:paraId="1A67BFF7" w14:textId="77777777" w:rsidR="002F5E83" w:rsidRDefault="002F5E83">
      <w:pPr>
        <w:jc w:val="both"/>
        <w:rPr>
          <w:rFonts w:ascii="Verdana" w:hAnsi="Verdana" w:cs="Arial"/>
        </w:rPr>
      </w:pPr>
    </w:p>
    <w:p w14:paraId="193C3628" w14:textId="77777777" w:rsidR="002F5E83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11. JUSTIFICATIVA PARA O PARCELAMENTO OU NÃO DA SOLUÇÃO</w:t>
      </w:r>
    </w:p>
    <w:p w14:paraId="35F664B0" w14:textId="77777777" w:rsidR="002F5E83" w:rsidRDefault="00000000">
      <w:pPr>
        <w:suppressAutoHyphens w:val="0"/>
        <w:ind w:right="-425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11.1.</w:t>
      </w:r>
      <w:r>
        <w:rPr>
          <w:rFonts w:ascii="Verdana" w:hAnsi="Verdana" w:cs="Arial"/>
          <w:b/>
        </w:rPr>
        <w:t xml:space="preserve"> </w:t>
      </w:r>
      <w:r>
        <w:rPr>
          <w:rFonts w:ascii="Verdana" w:hAnsi="Verdana" w:cs="Arial"/>
        </w:rPr>
        <w:t xml:space="preserve">O objeto da contratação será composto por </w:t>
      </w:r>
      <w:r>
        <w:rPr>
          <w:rFonts w:ascii="Verdana" w:hAnsi="Verdana" w:cs="Arial"/>
          <w:color w:val="000000"/>
        </w:rPr>
        <w:t>3.500 Kits</w:t>
      </w:r>
      <w:r>
        <w:rPr>
          <w:rFonts w:ascii="Verdana" w:hAnsi="Verdana" w:cs="Arial"/>
        </w:rPr>
        <w:t>, de preço total estimado orçado pela administração no valor</w:t>
      </w:r>
      <w:r>
        <w:rPr>
          <w:rFonts w:ascii="Verdana" w:eastAsia="Arial" w:hAnsi="Verdana" w:cs="Arial"/>
        </w:rPr>
        <w:t xml:space="preserve"> </w:t>
      </w:r>
      <w:r>
        <w:rPr>
          <w:rFonts w:ascii="Verdana" w:hAnsi="Verdana"/>
          <w:b/>
          <w:bCs/>
          <w:color w:val="000000"/>
        </w:rPr>
        <w:t>R$ 579.960,00</w:t>
      </w:r>
      <w:r>
        <w:rPr>
          <w:rFonts w:ascii="Verdana" w:hAnsi="Verdana" w:cs="Arial"/>
        </w:rPr>
        <w:t xml:space="preserve">. Para fins de classificação, será considerado o menor preço por item. Compete à administração buscar o menor dispêndio possível de recursos, assegurando a qualidade da prestação dos serviços, o que exige a escolha da solução mais adequada e eficiente </w:t>
      </w:r>
      <w:r>
        <w:rPr>
          <w:rFonts w:ascii="Verdana" w:hAnsi="Verdana" w:cs="Arial"/>
        </w:rPr>
        <w:lastRenderedPageBreak/>
        <w:t>dentre as diversas opções existentes já por ocasião da definição do objeto e das condições da aquisição, posto que seja essa descrição que impulsiona a seleção da proposta mais vantajosa.</w:t>
      </w:r>
    </w:p>
    <w:p w14:paraId="48818AB4" w14:textId="77777777" w:rsidR="002F5E83" w:rsidRDefault="002F5E83">
      <w:pPr>
        <w:suppressAutoHyphens w:val="0"/>
        <w:jc w:val="both"/>
        <w:rPr>
          <w:rFonts w:ascii="Verdana" w:hAnsi="Verdana" w:cs="Arial"/>
          <w:b/>
        </w:rPr>
      </w:pPr>
    </w:p>
    <w:p w14:paraId="2CB30245" w14:textId="77777777" w:rsidR="002F5E83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12. RESULTADOS PRETENDIDOS COM A CONTRATAÇÃO</w:t>
      </w:r>
    </w:p>
    <w:p w14:paraId="6A6AD39A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12.1</w:t>
      </w:r>
      <w:r>
        <w:rPr>
          <w:rFonts w:ascii="Verdana" w:hAnsi="Verdana" w:cs="Arial"/>
        </w:rPr>
        <w:t xml:space="preserve"> Os resultados pretendidos com a contratação tem como finalidade </w:t>
      </w:r>
      <w:r>
        <w:rPr>
          <w:rFonts w:ascii="Verdana" w:hAnsi="Verdana" w:cs="Arial"/>
          <w:color w:val="000000"/>
        </w:rPr>
        <w:t>garantir acesso da população vulnerável a alimentação básica de qualidade, como fonte mínima de subsistência.</w:t>
      </w:r>
    </w:p>
    <w:p w14:paraId="1F44A02D" w14:textId="77777777" w:rsidR="002F5E83" w:rsidRDefault="002F5E83">
      <w:pPr>
        <w:ind w:right="-425"/>
        <w:jc w:val="both"/>
        <w:rPr>
          <w:rFonts w:ascii="Verdana" w:hAnsi="Verdana"/>
        </w:rPr>
      </w:pPr>
    </w:p>
    <w:p w14:paraId="26C1A109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13. PROVIDÊNCIAS A SEREM ADOTADAS</w:t>
      </w:r>
    </w:p>
    <w:p w14:paraId="6D4BA312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13.1. </w:t>
      </w:r>
      <w:r>
        <w:rPr>
          <w:rFonts w:ascii="Verdana" w:hAnsi="Verdana" w:cs="Arial"/>
        </w:rPr>
        <w:t xml:space="preserve">A Administração Pública contará com a Secretaria Municipal de Assistência Social  </w:t>
      </w:r>
      <w:r>
        <w:rPr>
          <w:rFonts w:ascii="Verdana" w:hAnsi="Verdana" w:cs="Arial"/>
          <w:color w:val="000000"/>
        </w:rPr>
        <w:t xml:space="preserve">responsável por acompanhar a entrega, </w:t>
      </w:r>
      <w:r>
        <w:rPr>
          <w:rFonts w:ascii="Verdana" w:hAnsi="Verdana" w:cs="Arial"/>
        </w:rPr>
        <w:t>recebimento e conferência das especificações contidas no processo.</w:t>
      </w:r>
    </w:p>
    <w:p w14:paraId="09BBCA5A" w14:textId="77777777" w:rsidR="002F5E83" w:rsidRDefault="002F5E83">
      <w:pPr>
        <w:jc w:val="both"/>
        <w:rPr>
          <w:rFonts w:ascii="Verdana" w:hAnsi="Verdana"/>
        </w:rPr>
      </w:pPr>
    </w:p>
    <w:p w14:paraId="044E85E3" w14:textId="77777777" w:rsidR="002F5E83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14. CONTRATAÇÕES CORRELATAS E/OU INTERDEPENDENTES</w:t>
      </w:r>
    </w:p>
    <w:p w14:paraId="537308DD" w14:textId="77777777" w:rsidR="002F5E83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14.1.</w:t>
      </w:r>
      <w:r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7F27F759" w14:textId="77777777" w:rsidR="002F5E83" w:rsidRDefault="002F5E83">
      <w:pPr>
        <w:jc w:val="both"/>
        <w:rPr>
          <w:rFonts w:ascii="Verdana" w:hAnsi="Verdana" w:cs="Arial"/>
        </w:rPr>
      </w:pPr>
    </w:p>
    <w:p w14:paraId="3B491535" w14:textId="77777777" w:rsidR="002F5E83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15. POSSÍVEIS IMPACTOS AMBIENTAIS</w:t>
      </w:r>
    </w:p>
    <w:p w14:paraId="7DBF601A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15.1. </w:t>
      </w:r>
      <w:r>
        <w:rPr>
          <w:rFonts w:ascii="Verdana" w:hAnsi="Verdana" w:cs="Arial"/>
          <w:color w:val="000000"/>
        </w:rPr>
        <w:t>Não há previsão de impacto ambiental para a contratação em tela.</w:t>
      </w:r>
    </w:p>
    <w:p w14:paraId="31D6BB15" w14:textId="77777777" w:rsidR="002F5E83" w:rsidRDefault="002F5E83">
      <w:pPr>
        <w:jc w:val="both"/>
        <w:rPr>
          <w:rFonts w:ascii="Verdana" w:hAnsi="Verdana" w:cs="Arial"/>
        </w:rPr>
      </w:pPr>
    </w:p>
    <w:p w14:paraId="15D3F55D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16. DECLARAÇÃO E JUSTIFICATIVA DA VIABILIDADE</w:t>
      </w:r>
    </w:p>
    <w:p w14:paraId="7F78B75D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16.1. </w:t>
      </w:r>
      <w:r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551F6F08" w14:textId="77777777" w:rsidR="002F5E83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16.2. </w:t>
      </w:r>
      <w:r>
        <w:rPr>
          <w:rFonts w:ascii="Verdana" w:hAnsi="Verdana" w:cs="Arial"/>
        </w:rPr>
        <w:t xml:space="preserve">Considerando a necessidade de aquisição dos produtos decidiu-se pela contratação por </w:t>
      </w:r>
      <w:r>
        <w:rPr>
          <w:rFonts w:ascii="Verdana" w:hAnsi="Verdana" w:cs="Arial"/>
          <w:color w:val="000000"/>
        </w:rPr>
        <w:t xml:space="preserve">dispensa </w:t>
      </w:r>
      <w:r>
        <w:rPr>
          <w:rFonts w:ascii="Verdana" w:hAnsi="Verdana" w:cs="Arial"/>
        </w:rPr>
        <w:t xml:space="preserve"> de licitação. </w:t>
      </w:r>
    </w:p>
    <w:p w14:paraId="31F376AD" w14:textId="77777777" w:rsidR="002F5E83" w:rsidRDefault="002F5E83">
      <w:pPr>
        <w:jc w:val="right"/>
        <w:rPr>
          <w:rFonts w:ascii="Verdana" w:hAnsi="Verdana" w:cs="Arial"/>
        </w:rPr>
      </w:pPr>
    </w:p>
    <w:p w14:paraId="641C8C7C" w14:textId="77777777" w:rsidR="002F5E83" w:rsidRDefault="002F5E83">
      <w:pPr>
        <w:jc w:val="right"/>
        <w:rPr>
          <w:rFonts w:ascii="Verdana" w:hAnsi="Verdana" w:cs="Arial"/>
        </w:rPr>
      </w:pPr>
    </w:p>
    <w:p w14:paraId="36464F62" w14:textId="77777777" w:rsidR="002F5E83" w:rsidRDefault="00000000">
      <w:pPr>
        <w:jc w:val="right"/>
        <w:rPr>
          <w:rFonts w:ascii="Verdana" w:hAnsi="Verdana"/>
        </w:rPr>
      </w:pPr>
      <w:r>
        <w:rPr>
          <w:rFonts w:ascii="Verdana" w:hAnsi="Verdana" w:cs="Arial"/>
        </w:rPr>
        <w:t xml:space="preserve">São Gabriel da Palha, 24 de julho de 2025. </w:t>
      </w:r>
    </w:p>
    <w:p w14:paraId="42603061" w14:textId="77777777" w:rsidR="002F5E83" w:rsidRDefault="002F5E83">
      <w:pPr>
        <w:jc w:val="right"/>
        <w:rPr>
          <w:rFonts w:ascii="Verdana" w:hAnsi="Verdana" w:cs="Arial"/>
        </w:rPr>
      </w:pPr>
    </w:p>
    <w:p w14:paraId="7F2CC18A" w14:textId="77777777" w:rsidR="002F5E83" w:rsidRDefault="002F5E83">
      <w:pPr>
        <w:jc w:val="right"/>
        <w:rPr>
          <w:rFonts w:ascii="Verdana" w:hAnsi="Verdana" w:cs="Arial"/>
        </w:rPr>
      </w:pPr>
    </w:p>
    <w:p w14:paraId="7309D632" w14:textId="77777777" w:rsidR="002F5E83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17. RESPONSÁVEIS</w:t>
      </w:r>
    </w:p>
    <w:p w14:paraId="5B6B4129" w14:textId="77777777" w:rsidR="002F5E83" w:rsidRDefault="002F5E83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2F5E83" w14:paraId="5143504E" w14:textId="77777777">
        <w:tc>
          <w:tcPr>
            <w:tcW w:w="4873" w:type="dxa"/>
          </w:tcPr>
          <w:p w14:paraId="3CAFAB9E" w14:textId="77777777" w:rsidR="002F5E83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3A57B18D" w14:textId="77777777" w:rsidR="002F5E83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2F5E83" w14:paraId="206E5443" w14:textId="77777777">
        <w:tc>
          <w:tcPr>
            <w:tcW w:w="4873" w:type="dxa"/>
          </w:tcPr>
          <w:p w14:paraId="1E6C9143" w14:textId="77777777" w:rsidR="002F5E83" w:rsidRDefault="002F5E83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460D7169" w14:textId="77777777" w:rsidR="002F5E83" w:rsidRDefault="002F5E83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0CC49A38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ROSIELI VIAL ALVES AMORIM</w:t>
            </w:r>
          </w:p>
        </w:tc>
        <w:tc>
          <w:tcPr>
            <w:tcW w:w="4872" w:type="dxa"/>
          </w:tcPr>
          <w:p w14:paraId="6D5D1E59" w14:textId="77777777" w:rsidR="002F5E83" w:rsidRDefault="002F5E83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28622B87" w14:textId="77777777" w:rsidR="002F5E83" w:rsidRDefault="002F5E83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592CA2CC" w14:textId="77777777" w:rsidR="002F5E83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MARCELLA FERREIRA ROSSONI ROCHA</w:t>
            </w:r>
          </w:p>
        </w:tc>
      </w:tr>
      <w:tr w:rsidR="002F5E83" w14:paraId="2D6E145F" w14:textId="77777777">
        <w:tc>
          <w:tcPr>
            <w:tcW w:w="4873" w:type="dxa"/>
          </w:tcPr>
          <w:p w14:paraId="43A3543F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</w:rPr>
              <w:t>Cargo: Assistente Administrativo</w:t>
            </w:r>
          </w:p>
          <w:p w14:paraId="6BE3E0C8" w14:textId="77777777" w:rsidR="002F5E83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</w:rPr>
              <w:t>Matrícula nº 6048</w:t>
            </w:r>
          </w:p>
          <w:p w14:paraId="20334814" w14:textId="77777777" w:rsidR="002F5E83" w:rsidRDefault="002F5E83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4872" w:type="dxa"/>
          </w:tcPr>
          <w:p w14:paraId="6A60DEA3" w14:textId="77777777" w:rsidR="002F5E83" w:rsidRDefault="00000000">
            <w:pPr>
              <w:widowControl w:val="0"/>
              <w:tabs>
                <w:tab w:val="left" w:pos="0"/>
              </w:tabs>
              <w:overflowPunct/>
              <w:jc w:val="center"/>
              <w:rPr>
                <w:rFonts w:ascii="Verdana" w:hAnsi="Verdana"/>
              </w:rPr>
            </w:pPr>
            <w:bookmarkStart w:id="0" w:name="_GoBack1"/>
            <w:bookmarkEnd w:id="0"/>
            <w:r>
              <w:rPr>
                <w:rFonts w:ascii="Verdana" w:eastAsia="Arial" w:hAnsi="Verdana" w:cs="Arial"/>
              </w:rPr>
              <w:t>Secretária Municipal de Assistência Social</w:t>
            </w:r>
          </w:p>
          <w:p w14:paraId="2149F5F9" w14:textId="77777777" w:rsidR="002F5E83" w:rsidRDefault="00000000">
            <w:pPr>
              <w:widowControl w:val="0"/>
              <w:tabs>
                <w:tab w:val="left" w:pos="0"/>
              </w:tabs>
              <w:overflowPunct/>
              <w:jc w:val="center"/>
              <w:rPr>
                <w:rFonts w:ascii="Verdana" w:hAnsi="Verdana"/>
              </w:rPr>
            </w:pPr>
            <w:r>
              <w:rPr>
                <w:rFonts w:ascii="Verdana" w:eastAsia="Arial" w:hAnsi="Verdana" w:cs="Arial"/>
                <w:color w:val="000000"/>
              </w:rPr>
              <w:t>Decreto nº 4.677/2025</w:t>
            </w:r>
          </w:p>
        </w:tc>
      </w:tr>
    </w:tbl>
    <w:p w14:paraId="73103BDA" w14:textId="77777777" w:rsidR="002F5E83" w:rsidRDefault="002F5E83">
      <w:pPr>
        <w:tabs>
          <w:tab w:val="left" w:pos="3390"/>
          <w:tab w:val="center" w:pos="5032"/>
        </w:tabs>
        <w:suppressAutoHyphens w:val="0"/>
        <w:jc w:val="both"/>
        <w:rPr>
          <w:rFonts w:ascii="Verdana" w:hAnsi="Verdana" w:cs="Arial"/>
          <w:b/>
          <w:color w:val="0000FF"/>
        </w:rPr>
      </w:pPr>
    </w:p>
    <w:sectPr w:rsidR="002F5E83" w:rsidSect="0092027B">
      <w:headerReference w:type="default" r:id="rId6"/>
      <w:pgSz w:w="11906" w:h="16838"/>
      <w:pgMar w:top="1440" w:right="1080" w:bottom="1135" w:left="1080" w:header="708" w:footer="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E3662" w14:textId="77777777" w:rsidR="008D5AB0" w:rsidRDefault="008D5AB0">
      <w:r>
        <w:separator/>
      </w:r>
    </w:p>
  </w:endnote>
  <w:endnote w:type="continuationSeparator" w:id="0">
    <w:p w14:paraId="3D7241B5" w14:textId="77777777" w:rsidR="008D5AB0" w:rsidRDefault="008D5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13573" w14:textId="77777777" w:rsidR="008D5AB0" w:rsidRDefault="008D5AB0">
      <w:r>
        <w:separator/>
      </w:r>
    </w:p>
  </w:footnote>
  <w:footnote w:type="continuationSeparator" w:id="0">
    <w:p w14:paraId="10C3AC85" w14:textId="77777777" w:rsidR="008D5AB0" w:rsidRDefault="008D5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B7A0E" w14:textId="77777777" w:rsidR="002F5E83" w:rsidRDefault="00000000">
    <w:pPr>
      <w:jc w:val="center"/>
    </w:pPr>
    <w:r>
      <w:rPr>
        <w:noProof/>
      </w:rPr>
      <w:drawing>
        <wp:anchor distT="0" distB="0" distL="152400" distR="120015" simplePos="0" relativeHeight="6" behindDoc="0" locked="0" layoutInCell="0" allowOverlap="1" wp14:anchorId="0AC4B8EA" wp14:editId="37F6AE51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 , Desenvolvimento Social e Família</w:t>
    </w:r>
  </w:p>
  <w:p w14:paraId="55462C0C" w14:textId="77777777" w:rsidR="002F5E83" w:rsidRDefault="002F5E83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E83"/>
    <w:rsid w:val="00163CE2"/>
    <w:rsid w:val="002F5E83"/>
    <w:rsid w:val="008D5AB0"/>
    <w:rsid w:val="0092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76837"/>
  <w15:docId w15:val="{925E9B4D-0901-49B7-9C2D-1D855EFDA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  <w:qFormat/>
  </w:style>
  <w:style w:type="character" w:styleId="Hyperlink">
    <w:name w:val="Hyperlink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nfase">
    <w:name w:val="Emphasis"/>
    <w:qFormat/>
    <w:rPr>
      <w:i/>
      <w:iCs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overflowPunct w:val="0"/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Contedodoquadro">
    <w:name w:val="Conteúdo do quadro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5</Pages>
  <Words>1747</Words>
  <Characters>9435</Characters>
  <Application>Microsoft Office Word</Application>
  <DocSecurity>0</DocSecurity>
  <Lines>78</Lines>
  <Paragraphs>22</Paragraphs>
  <ScaleCrop>false</ScaleCrop>
  <Company/>
  <LinksUpToDate>false</LinksUpToDate>
  <CharactersWithSpaces>11160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60</cp:revision>
  <cp:lastPrinted>2025-08-11T13:00:00Z</cp:lastPrinted>
  <dcterms:created xsi:type="dcterms:W3CDTF">2019-06-04T16:18:00Z</dcterms:created>
  <dcterms:modified xsi:type="dcterms:W3CDTF">2025-08-21T11:46:00Z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